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E9" w:rsidRDefault="00D43F92">
      <w:pPr>
        <w:spacing w:after="0" w:line="240" w:lineRule="auto"/>
        <w:ind w:left="637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1</w:t>
      </w:r>
    </w:p>
    <w:p w:rsidR="00286FE9" w:rsidRDefault="00286FE9">
      <w:pPr>
        <w:spacing w:after="0" w:line="240" w:lineRule="auto"/>
        <w:ind w:firstLine="8080"/>
        <w:rPr>
          <w:rFonts w:ascii="Times New Roman" w:eastAsia="Times New Roman" w:hAnsi="Times New Roman" w:cs="Times New Roman"/>
          <w:b/>
          <w:color w:val="000000"/>
          <w:sz w:val="28"/>
          <w:szCs w:val="28"/>
          <w:lang w:eastAsia="ru-RU"/>
        </w:rPr>
      </w:pPr>
    </w:p>
    <w:p w:rsidR="00286FE9" w:rsidRDefault="00D43F92">
      <w:pPr>
        <w:autoSpaceDE w:val="0"/>
        <w:autoSpaceDN w:val="0"/>
        <w:adjustRightInd w:val="0"/>
        <w:spacing w:after="0" w:line="240" w:lineRule="auto"/>
        <w:ind w:left="637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Доклад утвержден приказом </w:t>
      </w:r>
      <w:r w:rsidR="00A72300">
        <w:rPr>
          <w:rFonts w:ascii="Times New Roman" w:eastAsia="Times New Roman" w:hAnsi="Times New Roman" w:cs="Times New Roman"/>
          <w:sz w:val="28"/>
          <w:szCs w:val="28"/>
          <w:lang w:eastAsia="ru-RU"/>
        </w:rPr>
        <w:t>Государственной инспекции</w:t>
      </w:r>
      <w:r>
        <w:rPr>
          <w:rFonts w:ascii="Times New Roman" w:eastAsia="Times New Roman" w:hAnsi="Times New Roman" w:cs="Times New Roman"/>
          <w:sz w:val="28"/>
          <w:szCs w:val="28"/>
          <w:lang w:eastAsia="ru-RU"/>
        </w:rPr>
        <w:t xml:space="preserve"> строительного надзора </w:t>
      </w:r>
      <w:r w:rsidR="00A72300">
        <w:rPr>
          <w:rFonts w:ascii="Times New Roman" w:eastAsia="Times New Roman" w:hAnsi="Times New Roman" w:cs="Times New Roman"/>
          <w:sz w:val="28"/>
          <w:szCs w:val="28"/>
          <w:lang w:eastAsia="ru-RU"/>
        </w:rPr>
        <w:t>Кировской области</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от</w:t>
      </w:r>
      <w:proofErr w:type="gramEnd"/>
      <w:r>
        <w:rPr>
          <w:rFonts w:ascii="Times New Roman" w:eastAsia="Times New Roman" w:hAnsi="Times New Roman" w:cs="Times New Roman"/>
          <w:sz w:val="28"/>
          <w:szCs w:val="28"/>
          <w:lang w:eastAsia="ru-RU"/>
        </w:rPr>
        <w:t> ________ № _____</w:t>
      </w:r>
    </w:p>
    <w:p w:rsidR="00286FE9" w:rsidRDefault="00286FE9">
      <w:pPr>
        <w:spacing w:after="0" w:line="240" w:lineRule="auto"/>
        <w:jc w:val="center"/>
        <w:rPr>
          <w:rFonts w:ascii="Times New Roman" w:hAnsi="Times New Roman" w:cs="Times New Roman"/>
          <w:b/>
          <w:bCs/>
          <w:sz w:val="28"/>
          <w:szCs w:val="28"/>
        </w:rPr>
      </w:pPr>
    </w:p>
    <w:p w:rsidR="00286FE9" w:rsidRDefault="00286FE9">
      <w:pPr>
        <w:spacing w:after="0" w:line="240" w:lineRule="auto"/>
        <w:jc w:val="center"/>
        <w:rPr>
          <w:rFonts w:ascii="Times New Roman" w:hAnsi="Times New Roman" w:cs="Times New Roman"/>
          <w:b/>
          <w:bCs/>
          <w:sz w:val="28"/>
          <w:szCs w:val="28"/>
        </w:rPr>
      </w:pPr>
    </w:p>
    <w:p w:rsidR="00286FE9" w:rsidRDefault="00D43F9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Доклад о результатах обобщения правоприменительной практики</w:t>
      </w:r>
    </w:p>
    <w:p w:rsidR="00286FE9" w:rsidRDefault="00790FD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инспекции государственного</w:t>
      </w:r>
      <w:r w:rsidR="00A72300">
        <w:rPr>
          <w:rFonts w:ascii="Times New Roman" w:hAnsi="Times New Roman" w:cs="Times New Roman"/>
          <w:b/>
          <w:bCs/>
          <w:sz w:val="28"/>
          <w:szCs w:val="28"/>
        </w:rPr>
        <w:t xml:space="preserve"> </w:t>
      </w:r>
      <w:r w:rsidR="00D43F92">
        <w:rPr>
          <w:rFonts w:ascii="Times New Roman" w:hAnsi="Times New Roman" w:cs="Times New Roman"/>
          <w:b/>
          <w:bCs/>
          <w:sz w:val="28"/>
          <w:szCs w:val="28"/>
        </w:rPr>
        <w:t xml:space="preserve">строительного надзора </w:t>
      </w:r>
      <w:r w:rsidR="00A72300">
        <w:rPr>
          <w:rFonts w:ascii="Times New Roman" w:hAnsi="Times New Roman" w:cs="Times New Roman"/>
          <w:b/>
          <w:bCs/>
          <w:sz w:val="28"/>
          <w:szCs w:val="28"/>
        </w:rPr>
        <w:t>Кировской области</w:t>
      </w:r>
      <w:r w:rsidR="00D43F92">
        <w:rPr>
          <w:rFonts w:ascii="Times New Roman" w:hAnsi="Times New Roman" w:cs="Times New Roman"/>
          <w:b/>
          <w:bCs/>
          <w:sz w:val="28"/>
          <w:szCs w:val="28"/>
        </w:rPr>
        <w:t xml:space="preserve"> в области регионального государственного строительного надзора</w:t>
      </w:r>
    </w:p>
    <w:p w:rsidR="00286FE9" w:rsidRDefault="00493BB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 2024</w:t>
      </w:r>
      <w:r w:rsidR="00D43F92">
        <w:rPr>
          <w:rFonts w:ascii="Times New Roman" w:hAnsi="Times New Roman" w:cs="Times New Roman"/>
          <w:b/>
          <w:bCs/>
          <w:sz w:val="28"/>
          <w:szCs w:val="28"/>
        </w:rPr>
        <w:t xml:space="preserve"> год</w:t>
      </w:r>
    </w:p>
    <w:p w:rsidR="00286FE9" w:rsidRDefault="00286FE9">
      <w:pPr>
        <w:spacing w:after="0" w:line="240" w:lineRule="auto"/>
        <w:jc w:val="center"/>
        <w:rPr>
          <w:rFonts w:ascii="Times New Roman" w:hAnsi="Times New Roman" w:cs="Times New Roman"/>
          <w:b/>
          <w:bCs/>
          <w:sz w:val="28"/>
          <w:szCs w:val="28"/>
        </w:rPr>
      </w:pPr>
    </w:p>
    <w:p w:rsidR="00A72300" w:rsidRPr="00A72300" w:rsidRDefault="00D43F92" w:rsidP="00A72300">
      <w:pPr>
        <w:spacing w:after="0" w:line="240" w:lineRule="auto"/>
        <w:ind w:firstLine="708"/>
        <w:jc w:val="both"/>
      </w:pPr>
      <w:proofErr w:type="gramStart"/>
      <w:r>
        <w:rPr>
          <w:rFonts w:ascii="Times New Roman" w:hAnsi="Times New Roman" w:cs="Times New Roman"/>
          <w:sz w:val="28"/>
          <w:szCs w:val="28"/>
        </w:rPr>
        <w:t xml:space="preserve">Итоговый доклад о результатах обобщения и анализа правоприменительной практики контрольно-надзорной деятельности </w:t>
      </w:r>
      <w:r w:rsidR="00A72300">
        <w:rPr>
          <w:rFonts w:ascii="Times New Roman" w:hAnsi="Times New Roman" w:cs="Times New Roman"/>
          <w:sz w:val="28"/>
          <w:szCs w:val="28"/>
        </w:rPr>
        <w:t>государственной инспекции строительного надзора Кировской области</w:t>
      </w:r>
      <w:r w:rsidR="00493BB9">
        <w:rPr>
          <w:rFonts w:ascii="Times New Roman" w:hAnsi="Times New Roman" w:cs="Times New Roman"/>
          <w:sz w:val="28"/>
          <w:szCs w:val="28"/>
        </w:rPr>
        <w:t xml:space="preserve"> (далее – Инспекция) за 2024</w:t>
      </w:r>
      <w:r>
        <w:rPr>
          <w:rFonts w:ascii="Times New Roman" w:hAnsi="Times New Roman" w:cs="Times New Roman"/>
          <w:sz w:val="28"/>
          <w:szCs w:val="28"/>
        </w:rPr>
        <w:t xml:space="preserve"> год, подготовлен в целях исполнения законодательства и </w:t>
      </w:r>
      <w:r w:rsidR="00A72300" w:rsidRPr="00A72300">
        <w:rPr>
          <w:rFonts w:ascii="Times New Roman" w:hAnsi="Times New Roman" w:cs="Times New Roman"/>
          <w:color w:val="000000"/>
          <w:sz w:val="28"/>
          <w:szCs w:val="28"/>
        </w:rPr>
        <w:t>в соответствии со статьей 47 Федерального закона от 31.07.2020 № 248-ФЗ «О государственном контроле (надзоре) и муниципальном контроле в Российской Федерации» (далее - Федеральный закон №</w:t>
      </w:r>
      <w:r w:rsidR="00790FD2">
        <w:rPr>
          <w:rFonts w:ascii="Times New Roman" w:hAnsi="Times New Roman" w:cs="Times New Roman"/>
          <w:color w:val="000000"/>
          <w:sz w:val="28"/>
          <w:szCs w:val="28"/>
        </w:rPr>
        <w:t xml:space="preserve"> </w:t>
      </w:r>
      <w:r w:rsidR="00A72300" w:rsidRPr="00A72300">
        <w:rPr>
          <w:rFonts w:ascii="Times New Roman" w:hAnsi="Times New Roman" w:cs="Times New Roman"/>
          <w:color w:val="000000"/>
          <w:sz w:val="28"/>
          <w:szCs w:val="28"/>
        </w:rPr>
        <w:t xml:space="preserve">248-ФЗ). </w:t>
      </w:r>
      <w:proofErr w:type="gramEnd"/>
    </w:p>
    <w:p w:rsidR="00286FE9" w:rsidRDefault="00286FE9" w:rsidP="00A72300">
      <w:pPr>
        <w:spacing w:after="0" w:line="240" w:lineRule="auto"/>
        <w:ind w:firstLine="709"/>
        <w:jc w:val="both"/>
        <w:rPr>
          <w:rFonts w:ascii="Times New Roman" w:hAnsi="Times New Roman" w:cs="Times New Roman"/>
          <w:sz w:val="28"/>
          <w:szCs w:val="28"/>
        </w:rPr>
      </w:pPr>
    </w:p>
    <w:p w:rsidR="00286FE9" w:rsidRDefault="00D43F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Правоприменительная практика организации и проведения мероприятий </w:t>
      </w:r>
      <w:r>
        <w:rPr>
          <w:rFonts w:ascii="Times New Roman" w:hAnsi="Times New Roman" w:cs="Times New Roman"/>
          <w:b/>
          <w:sz w:val="28"/>
          <w:szCs w:val="28"/>
        </w:rPr>
        <w:br/>
        <w:t xml:space="preserve">по контролю (надзору) в установленной сфере деятельности </w:t>
      </w:r>
    </w:p>
    <w:p w:rsidR="00286FE9" w:rsidRDefault="00286FE9">
      <w:pPr>
        <w:spacing w:after="0" w:line="240" w:lineRule="auto"/>
        <w:jc w:val="center"/>
        <w:rPr>
          <w:rFonts w:ascii="Times New Roman" w:hAnsi="Times New Roman" w:cs="Times New Roman"/>
          <w:b/>
          <w:bCs/>
          <w:sz w:val="28"/>
          <w:szCs w:val="28"/>
        </w:rPr>
      </w:pPr>
    </w:p>
    <w:p w:rsidR="00A72300" w:rsidRDefault="00A72300" w:rsidP="00A72300">
      <w:pPr>
        <w:spacing w:after="0" w:line="240" w:lineRule="auto"/>
        <w:ind w:firstLine="708"/>
        <w:jc w:val="both"/>
      </w:pPr>
      <w:r>
        <w:rPr>
          <w:rFonts w:ascii="Times New Roman" w:hAnsi="Times New Roman" w:cs="Times New Roman"/>
          <w:sz w:val="28"/>
          <w:szCs w:val="28"/>
        </w:rPr>
        <w:t xml:space="preserve">В соответствии с постановлением Правительства Кировской области от </w:t>
      </w:r>
      <w:r w:rsidRPr="00283822">
        <w:rPr>
          <w:rFonts w:ascii="Times New Roman" w:hAnsi="Times New Roman" w:cs="Times New Roman"/>
          <w:sz w:val="28"/>
          <w:szCs w:val="28"/>
        </w:rPr>
        <w:t>11.05.2021</w:t>
      </w:r>
      <w:r>
        <w:rPr>
          <w:rFonts w:ascii="Times New Roman" w:hAnsi="Times New Roman" w:cs="Times New Roman"/>
          <w:sz w:val="28"/>
          <w:szCs w:val="28"/>
        </w:rPr>
        <w:t xml:space="preserve"> №</w:t>
      </w:r>
      <w:r w:rsidRPr="00283822">
        <w:rPr>
          <w:rFonts w:ascii="Times New Roman" w:hAnsi="Times New Roman" w:cs="Times New Roman"/>
          <w:sz w:val="28"/>
          <w:szCs w:val="28"/>
        </w:rPr>
        <w:t xml:space="preserve"> 236-</w:t>
      </w:r>
      <w:r>
        <w:rPr>
          <w:rFonts w:ascii="Times New Roman" w:hAnsi="Times New Roman" w:cs="Times New Roman"/>
          <w:sz w:val="28"/>
          <w:szCs w:val="28"/>
        </w:rPr>
        <w:t>П</w:t>
      </w:r>
      <w:r w:rsidRPr="00283822">
        <w:rPr>
          <w:rFonts w:ascii="Times New Roman" w:hAnsi="Times New Roman" w:cs="Times New Roman"/>
          <w:sz w:val="28"/>
          <w:szCs w:val="28"/>
        </w:rPr>
        <w:t xml:space="preserve"> </w:t>
      </w:r>
      <w:r>
        <w:rPr>
          <w:rFonts w:ascii="Times New Roman" w:hAnsi="Times New Roman" w:cs="Times New Roman"/>
          <w:sz w:val="28"/>
          <w:szCs w:val="28"/>
        </w:rPr>
        <w:t>«Об утверждении Положения о государственной инспекции строительного надзора Кировской области» государственная инспекция строительного надзора является исполнительным органом государственной власти Кировской области специальной компетенции, осуществляющим деятельность на территории Кировской области в сфере государственного строительного надзора (далее – региональный государственный строительный надзор).</w:t>
      </w:r>
    </w:p>
    <w:p w:rsidR="00A72300" w:rsidRPr="00493BB9" w:rsidRDefault="00A72300" w:rsidP="00493BB9">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Согласно </w:t>
      </w:r>
      <w:r w:rsidRPr="00342E08">
        <w:rPr>
          <w:rFonts w:ascii="Times New Roman" w:hAnsi="Times New Roman" w:cs="Times New Roman"/>
          <w:sz w:val="28"/>
          <w:szCs w:val="28"/>
        </w:rPr>
        <w:t>Постановлени</w:t>
      </w:r>
      <w:r>
        <w:rPr>
          <w:rFonts w:ascii="Times New Roman" w:hAnsi="Times New Roman" w:cs="Times New Roman"/>
          <w:sz w:val="28"/>
          <w:szCs w:val="28"/>
        </w:rPr>
        <w:t>ю</w:t>
      </w:r>
      <w:r w:rsidRPr="00342E08">
        <w:rPr>
          <w:rFonts w:ascii="Times New Roman" w:hAnsi="Times New Roman" w:cs="Times New Roman"/>
          <w:sz w:val="28"/>
          <w:szCs w:val="28"/>
        </w:rPr>
        <w:t xml:space="preserve"> Правительства Кировской области от 18.11.2021 </w:t>
      </w:r>
      <w:r w:rsidR="00790FD2" w:rsidRPr="00790FD2">
        <w:rPr>
          <w:rFonts w:ascii="Times New Roman" w:hAnsi="Times New Roman" w:cs="Times New Roman"/>
          <w:sz w:val="28"/>
          <w:szCs w:val="28"/>
        </w:rPr>
        <w:t>№</w:t>
      </w:r>
      <w:r w:rsidR="00790FD2">
        <w:rPr>
          <w:rFonts w:ascii="Times New Roman" w:hAnsi="Times New Roman" w:cs="Times New Roman"/>
          <w:sz w:val="28"/>
          <w:szCs w:val="28"/>
        </w:rPr>
        <w:t xml:space="preserve"> 621-П (ред. от 07.07.2022) «</w:t>
      </w:r>
      <w:r w:rsidRPr="00342E08">
        <w:rPr>
          <w:rFonts w:ascii="Times New Roman" w:hAnsi="Times New Roman" w:cs="Times New Roman"/>
          <w:sz w:val="28"/>
          <w:szCs w:val="28"/>
        </w:rPr>
        <w:t xml:space="preserve">Об утверждении Положения об осуществлении регионального государственного строительного надзора </w:t>
      </w:r>
      <w:r w:rsidR="00790FD2">
        <w:rPr>
          <w:rFonts w:ascii="Times New Roman" w:hAnsi="Times New Roman" w:cs="Times New Roman"/>
          <w:sz w:val="28"/>
          <w:szCs w:val="28"/>
        </w:rPr>
        <w:t>на территории Кировской области»</w:t>
      </w:r>
      <w:r>
        <w:rPr>
          <w:rFonts w:ascii="Times New Roman" w:hAnsi="Times New Roman" w:cs="Times New Roman"/>
          <w:sz w:val="28"/>
          <w:szCs w:val="28"/>
        </w:rPr>
        <w:t xml:space="preserve"> предметом регионального государственного строительного надзора являются соблюдение требований, установленных </w:t>
      </w:r>
      <w:hyperlink r:id="rId9">
        <w:r>
          <w:rPr>
            <w:rFonts w:ascii="Times New Roman" w:hAnsi="Times New Roman" w:cs="Times New Roman"/>
            <w:sz w:val="28"/>
            <w:szCs w:val="28"/>
          </w:rPr>
          <w:t>частью 3 статьи 54</w:t>
        </w:r>
      </w:hyperlink>
      <w:r>
        <w:rPr>
          <w:rFonts w:ascii="Times New Roman" w:hAnsi="Times New Roman" w:cs="Times New Roman"/>
          <w:sz w:val="28"/>
          <w:szCs w:val="28"/>
        </w:rPr>
        <w:t xml:space="preserve"> Градостроительного кодекса Российской Федерации в отношении объектов капитального строительства, указанных в </w:t>
      </w:r>
      <w:hyperlink r:id="rId10">
        <w:r>
          <w:rPr>
            <w:rFonts w:ascii="Times New Roman" w:hAnsi="Times New Roman" w:cs="Times New Roman"/>
            <w:sz w:val="28"/>
            <w:szCs w:val="28"/>
          </w:rPr>
          <w:t>части 1 статьи 54</w:t>
        </w:r>
      </w:hyperlink>
      <w:r>
        <w:rPr>
          <w:rFonts w:ascii="Times New Roman" w:hAnsi="Times New Roman" w:cs="Times New Roman"/>
          <w:sz w:val="28"/>
          <w:szCs w:val="28"/>
        </w:rPr>
        <w:t xml:space="preserve"> Градостроительного кодекса Российской Федерации</w:t>
      </w:r>
      <w:r w:rsidR="0018055B">
        <w:rPr>
          <w:rFonts w:ascii="Times New Roman" w:hAnsi="Times New Roman" w:cs="Times New Roman"/>
          <w:sz w:val="28"/>
          <w:szCs w:val="28"/>
        </w:rPr>
        <w:t xml:space="preserve"> </w:t>
      </w:r>
      <w:r w:rsidR="0018055B" w:rsidRPr="0018055B">
        <w:rPr>
          <w:rFonts w:ascii="Times New Roman" w:hAnsi="Times New Roman" w:cs="Times New Roman"/>
          <w:sz w:val="28"/>
          <w:szCs w:val="28"/>
        </w:rPr>
        <w:t xml:space="preserve">(далее - </w:t>
      </w:r>
      <w:proofErr w:type="spellStart"/>
      <w:r w:rsidR="0018055B" w:rsidRPr="0018055B">
        <w:rPr>
          <w:rFonts w:ascii="Times New Roman" w:hAnsi="Times New Roman" w:cs="Times New Roman"/>
          <w:sz w:val="28"/>
          <w:szCs w:val="28"/>
        </w:rPr>
        <w:t>ГрК</w:t>
      </w:r>
      <w:proofErr w:type="spellEnd"/>
      <w:r w:rsidR="0018055B" w:rsidRPr="0018055B">
        <w:rPr>
          <w:rFonts w:ascii="Times New Roman" w:hAnsi="Times New Roman" w:cs="Times New Roman"/>
          <w:sz w:val="28"/>
          <w:szCs w:val="28"/>
        </w:rPr>
        <w:t xml:space="preserve"> РФ)</w:t>
      </w:r>
      <w:r>
        <w:rPr>
          <w:rFonts w:ascii="Times New Roman" w:hAnsi="Times New Roman" w:cs="Times New Roman"/>
          <w:sz w:val="28"/>
          <w:szCs w:val="28"/>
        </w:rPr>
        <w:t>, требований</w:t>
      </w:r>
      <w:proofErr w:type="gramEnd"/>
      <w:r>
        <w:rPr>
          <w:rFonts w:ascii="Times New Roman" w:hAnsi="Times New Roman" w:cs="Times New Roman"/>
          <w:sz w:val="28"/>
          <w:szCs w:val="28"/>
        </w:rPr>
        <w:t xml:space="preserve">, установленных </w:t>
      </w:r>
      <w:hyperlink r:id="rId11">
        <w:r>
          <w:rPr>
            <w:rFonts w:ascii="Times New Roman" w:hAnsi="Times New Roman" w:cs="Times New Roman"/>
            <w:sz w:val="28"/>
            <w:szCs w:val="28"/>
          </w:rPr>
          <w:t>частью 4 статьи 54</w:t>
        </w:r>
      </w:hyperlink>
      <w:r>
        <w:rPr>
          <w:rFonts w:ascii="Times New Roman" w:hAnsi="Times New Roman" w:cs="Times New Roman"/>
          <w:sz w:val="28"/>
          <w:szCs w:val="28"/>
        </w:rPr>
        <w:t xml:space="preserve"> </w:t>
      </w:r>
      <w:proofErr w:type="spellStart"/>
      <w:r w:rsidR="0018055B">
        <w:rPr>
          <w:rFonts w:ascii="Times New Roman" w:hAnsi="Times New Roman" w:cs="Times New Roman"/>
          <w:sz w:val="28"/>
          <w:szCs w:val="28"/>
        </w:rPr>
        <w:t>ГрК</w:t>
      </w:r>
      <w:proofErr w:type="spellEnd"/>
      <w:r w:rsidR="0018055B">
        <w:rPr>
          <w:rFonts w:ascii="Times New Roman" w:hAnsi="Times New Roman" w:cs="Times New Roman"/>
          <w:sz w:val="28"/>
          <w:szCs w:val="28"/>
        </w:rPr>
        <w:t xml:space="preserve"> РФ</w:t>
      </w:r>
      <w:r w:rsidR="0018055B" w:rsidRPr="0018055B">
        <w:rPr>
          <w:rFonts w:ascii="Times New Roman" w:hAnsi="Times New Roman" w:cs="Times New Roman"/>
          <w:sz w:val="28"/>
          <w:szCs w:val="28"/>
        </w:rPr>
        <w:t xml:space="preserve"> </w:t>
      </w:r>
      <w:r>
        <w:rPr>
          <w:rFonts w:ascii="Times New Roman" w:hAnsi="Times New Roman" w:cs="Times New Roman"/>
          <w:sz w:val="28"/>
          <w:szCs w:val="28"/>
        </w:rPr>
        <w:t xml:space="preserve">в отношении объектов, указанных в </w:t>
      </w:r>
      <w:hyperlink r:id="rId12">
        <w:r>
          <w:rPr>
            <w:rFonts w:ascii="Times New Roman" w:hAnsi="Times New Roman" w:cs="Times New Roman"/>
            <w:sz w:val="28"/>
            <w:szCs w:val="28"/>
          </w:rPr>
          <w:t>части 2 статьи 54</w:t>
        </w:r>
      </w:hyperlink>
      <w:r>
        <w:rPr>
          <w:rFonts w:ascii="Times New Roman" w:hAnsi="Times New Roman" w:cs="Times New Roman"/>
          <w:sz w:val="28"/>
          <w:szCs w:val="28"/>
        </w:rPr>
        <w:t xml:space="preserve"> </w:t>
      </w:r>
      <w:proofErr w:type="spellStart"/>
      <w:r w:rsidR="0018055B" w:rsidRPr="0018055B">
        <w:rPr>
          <w:rFonts w:ascii="Times New Roman" w:hAnsi="Times New Roman" w:cs="Times New Roman"/>
          <w:sz w:val="28"/>
          <w:szCs w:val="28"/>
        </w:rPr>
        <w:t>ГрК</w:t>
      </w:r>
      <w:proofErr w:type="spellEnd"/>
      <w:r w:rsidR="0018055B" w:rsidRPr="0018055B">
        <w:rPr>
          <w:rFonts w:ascii="Times New Roman" w:hAnsi="Times New Roman" w:cs="Times New Roman"/>
          <w:sz w:val="28"/>
          <w:szCs w:val="28"/>
        </w:rPr>
        <w:t xml:space="preserve"> РФ </w:t>
      </w:r>
      <w:r w:rsidR="007B015F">
        <w:rPr>
          <w:rFonts w:ascii="Times New Roman" w:hAnsi="Times New Roman" w:cs="Times New Roman"/>
          <w:color w:val="000000"/>
          <w:sz w:val="28"/>
          <w:szCs w:val="28"/>
        </w:rPr>
        <w:t>с учетом норм Постановления</w:t>
      </w:r>
      <w:r w:rsidR="007B015F" w:rsidRPr="007B015F">
        <w:rPr>
          <w:rFonts w:ascii="Times New Roman" w:hAnsi="Times New Roman" w:cs="Times New Roman"/>
          <w:color w:val="000000"/>
          <w:sz w:val="28"/>
          <w:szCs w:val="28"/>
        </w:rPr>
        <w:t xml:space="preserve"> </w:t>
      </w:r>
      <w:r w:rsidR="007B015F">
        <w:rPr>
          <w:rFonts w:ascii="Times New Roman" w:hAnsi="Times New Roman" w:cs="Times New Roman"/>
          <w:color w:val="000000"/>
          <w:sz w:val="28"/>
          <w:szCs w:val="28"/>
        </w:rPr>
        <w:t>Правительства РФ от 10.03.2022 №</w:t>
      </w:r>
      <w:r w:rsidR="007B015F" w:rsidRPr="007B015F">
        <w:rPr>
          <w:rFonts w:ascii="Times New Roman" w:hAnsi="Times New Roman" w:cs="Times New Roman"/>
          <w:color w:val="000000"/>
          <w:sz w:val="28"/>
          <w:szCs w:val="28"/>
        </w:rPr>
        <w:t xml:space="preserve"> </w:t>
      </w:r>
      <w:r w:rsidR="007B015F">
        <w:rPr>
          <w:rFonts w:ascii="Times New Roman" w:hAnsi="Times New Roman" w:cs="Times New Roman"/>
          <w:color w:val="000000"/>
          <w:sz w:val="28"/>
          <w:szCs w:val="28"/>
        </w:rPr>
        <w:t>336 «</w:t>
      </w:r>
      <w:r w:rsidR="007B015F" w:rsidRPr="007B015F">
        <w:rPr>
          <w:rFonts w:ascii="Times New Roman" w:hAnsi="Times New Roman" w:cs="Times New Roman"/>
          <w:color w:val="000000"/>
          <w:sz w:val="28"/>
          <w:szCs w:val="28"/>
        </w:rPr>
        <w:t>Об особенностях организации и осуществления государственного контроля (на</w:t>
      </w:r>
      <w:r w:rsidR="007B015F">
        <w:rPr>
          <w:rFonts w:ascii="Times New Roman" w:hAnsi="Times New Roman" w:cs="Times New Roman"/>
          <w:color w:val="000000"/>
          <w:sz w:val="28"/>
          <w:szCs w:val="28"/>
        </w:rPr>
        <w:t>дзора), муниципального контроля» (далее – Постановление № 336)</w:t>
      </w:r>
      <w:r>
        <w:rPr>
          <w:rFonts w:ascii="Times New Roman" w:hAnsi="Times New Roman" w:cs="Times New Roman"/>
          <w:color w:val="000000"/>
          <w:sz w:val="28"/>
          <w:szCs w:val="28"/>
        </w:rPr>
        <w:t>.</w:t>
      </w:r>
    </w:p>
    <w:p w:rsidR="00286FE9" w:rsidRDefault="00D43F92">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lastRenderedPageBreak/>
        <w:t xml:space="preserve">В рамках контрольно-надзорной деятельности Инспекция осуществляет государственный контроль (надзор) </w:t>
      </w:r>
      <w:r>
        <w:rPr>
          <w:rFonts w:ascii="Times New Roman" w:hAnsi="Times New Roman" w:cs="Times New Roman"/>
          <w:bCs/>
          <w:sz w:val="28"/>
          <w:szCs w:val="28"/>
        </w:rPr>
        <w:t>в отношении юридических лиц, индивидуальных предпринимателей, физических лиц, осуществляющих деятельность при осуществлении строительства, реконструкции объектов капитального строительства.</w:t>
      </w:r>
    </w:p>
    <w:p w:rsidR="00286FE9" w:rsidRDefault="00D43F92">
      <w:pPr>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sz w:val="28"/>
          <w:szCs w:val="28"/>
        </w:rPr>
        <w:t>Согласно ст. 54 Градостроительного кодекса Российской Федерации государственный строительный надзор осуществляется</w:t>
      </w:r>
      <w:r>
        <w:rPr>
          <w:rFonts w:ascii="Times New Roman" w:hAnsi="Times New Roman" w:cs="Times New Roman"/>
          <w:bCs/>
          <w:color w:val="000000" w:themeColor="text1"/>
          <w:sz w:val="28"/>
          <w:szCs w:val="28"/>
        </w:rPr>
        <w:t>:</w:t>
      </w:r>
    </w:p>
    <w:p w:rsidR="00286FE9" w:rsidRDefault="00D43F9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0" w:name="sub_54011"/>
      <w:r>
        <w:rPr>
          <w:rFonts w:ascii="Times New Roman" w:hAnsi="Times New Roman" w:cs="Times New Roman"/>
          <w:color w:val="000000" w:themeColor="text1"/>
          <w:sz w:val="28"/>
          <w:szCs w:val="28"/>
        </w:rP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sub_49" w:history="1">
        <w:r>
          <w:rPr>
            <w:rStyle w:val="a4"/>
            <w:rFonts w:ascii="Times New Roman" w:hAnsi="Times New Roman" w:cs="Times New Roman"/>
            <w:color w:val="000000" w:themeColor="text1"/>
            <w:sz w:val="28"/>
            <w:szCs w:val="28"/>
            <w:u w:val="none"/>
          </w:rPr>
          <w:t>статьей 49</w:t>
        </w:r>
      </w:hyperlink>
      <w:r>
        <w:rPr>
          <w:rFonts w:ascii="Times New Roman" w:hAnsi="Times New Roman" w:cs="Times New Roman"/>
          <w:color w:val="000000" w:themeColor="text1"/>
          <w:sz w:val="28"/>
          <w:szCs w:val="28"/>
        </w:rPr>
        <w:t xml:space="preserve"> ГрК РФ, за исключением случая, предусмотренного </w:t>
      </w:r>
      <w:hyperlink w:anchor="sub_4933" w:history="1">
        <w:r>
          <w:rPr>
            <w:rStyle w:val="a4"/>
            <w:rFonts w:ascii="Times New Roman" w:hAnsi="Times New Roman" w:cs="Times New Roman"/>
            <w:color w:val="000000" w:themeColor="text1"/>
            <w:sz w:val="28"/>
            <w:szCs w:val="28"/>
            <w:u w:val="none"/>
          </w:rPr>
          <w:t>частью 3.3 статьи 49</w:t>
        </w:r>
      </w:hyperlink>
      <w:r>
        <w:rPr>
          <w:rFonts w:ascii="Times New Roman" w:hAnsi="Times New Roman" w:cs="Times New Roman"/>
          <w:color w:val="000000" w:themeColor="text1"/>
          <w:sz w:val="28"/>
          <w:szCs w:val="28"/>
        </w:rPr>
        <w:t xml:space="preserve"> ГрК РФ;</w:t>
      </w:r>
    </w:p>
    <w:p w:rsidR="00286FE9" w:rsidRDefault="00D43F9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1" w:name="sub_54012"/>
      <w:bookmarkEnd w:id="0"/>
      <w:r>
        <w:rPr>
          <w:rFonts w:ascii="Times New Roman" w:hAnsi="Times New Roman" w:cs="Times New Roman"/>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sub_49" w:history="1">
        <w:r>
          <w:rPr>
            <w:rStyle w:val="a4"/>
            <w:rFonts w:ascii="Times New Roman" w:hAnsi="Times New Roman" w:cs="Times New Roman"/>
            <w:color w:val="000000" w:themeColor="text1"/>
            <w:sz w:val="28"/>
            <w:szCs w:val="28"/>
            <w:u w:val="none"/>
          </w:rPr>
          <w:t>статьей 49</w:t>
        </w:r>
      </w:hyperlink>
      <w:r>
        <w:rPr>
          <w:rFonts w:ascii="Times New Roman" w:hAnsi="Times New Roman" w:cs="Times New Roman"/>
          <w:color w:val="000000" w:themeColor="text1"/>
          <w:sz w:val="28"/>
          <w:szCs w:val="28"/>
        </w:rPr>
        <w:t xml:space="preserve"> ГрК РФ, за исключением случая, предусмотренного </w:t>
      </w:r>
      <w:hyperlink w:anchor="sub_4933" w:history="1">
        <w:r>
          <w:rPr>
            <w:rStyle w:val="a4"/>
            <w:rFonts w:ascii="Times New Roman" w:hAnsi="Times New Roman" w:cs="Times New Roman"/>
            <w:color w:val="000000" w:themeColor="text1"/>
            <w:sz w:val="28"/>
            <w:szCs w:val="28"/>
            <w:u w:val="none"/>
          </w:rPr>
          <w:t>частью 3.3 статьи 49</w:t>
        </w:r>
      </w:hyperlink>
      <w:r>
        <w:rPr>
          <w:rFonts w:ascii="Times New Roman" w:hAnsi="Times New Roman" w:cs="Times New Roman"/>
          <w:color w:val="000000" w:themeColor="text1"/>
          <w:sz w:val="28"/>
          <w:szCs w:val="28"/>
        </w:rPr>
        <w:t xml:space="preserve"> ГрК РФ.</w:t>
      </w:r>
      <w:bookmarkEnd w:id="1"/>
    </w:p>
    <w:p w:rsidR="00286FE9" w:rsidRDefault="00D43F9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При наличии оснований, предусмотренных </w:t>
      </w:r>
      <w:hyperlink r:id="rId13" w:history="1">
        <w:r>
          <w:rPr>
            <w:rStyle w:val="a4"/>
            <w:rFonts w:ascii="Times New Roman" w:hAnsi="Times New Roman" w:cs="Times New Roman"/>
            <w:color w:val="000000" w:themeColor="text1"/>
            <w:sz w:val="28"/>
            <w:szCs w:val="28"/>
            <w:u w:val="none"/>
          </w:rPr>
          <w:t>пунктами 1</w:t>
        </w:r>
      </w:hyperlink>
      <w:r>
        <w:rPr>
          <w:rFonts w:ascii="Times New Roman" w:hAnsi="Times New Roman" w:cs="Times New Roman"/>
          <w:color w:val="000000" w:themeColor="text1"/>
          <w:sz w:val="28"/>
          <w:szCs w:val="28"/>
        </w:rPr>
        <w:t xml:space="preserve">, </w:t>
      </w:r>
      <w:hyperlink r:id="rId14" w:history="1">
        <w:r w:rsidR="005A78BB">
          <w:rPr>
            <w:rStyle w:val="a4"/>
            <w:rFonts w:ascii="Times New Roman" w:hAnsi="Times New Roman" w:cs="Times New Roman"/>
            <w:color w:val="000000" w:themeColor="text1"/>
            <w:sz w:val="28"/>
            <w:szCs w:val="28"/>
            <w:u w:val="none"/>
          </w:rPr>
          <w:t>3, 4</w:t>
        </w:r>
        <w:r>
          <w:rPr>
            <w:rStyle w:val="a4"/>
            <w:rFonts w:ascii="Times New Roman" w:hAnsi="Times New Roman" w:cs="Times New Roman"/>
            <w:color w:val="000000" w:themeColor="text1"/>
            <w:sz w:val="28"/>
            <w:szCs w:val="28"/>
            <w:u w:val="none"/>
          </w:rPr>
          <w:t xml:space="preserve"> части 1 статьи 57</w:t>
        </w:r>
      </w:hyperlink>
      <w:r>
        <w:rPr>
          <w:rFonts w:ascii="Times New Roman" w:hAnsi="Times New Roman" w:cs="Times New Roman"/>
          <w:color w:val="000000" w:themeColor="text1"/>
          <w:sz w:val="28"/>
          <w:szCs w:val="28"/>
        </w:rPr>
        <w:t xml:space="preserve"> Федерального закона от 31 июля 2020 года №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sub_5401" w:history="1">
        <w:r>
          <w:rPr>
            <w:rStyle w:val="a4"/>
            <w:rFonts w:ascii="Times New Roman" w:hAnsi="Times New Roman" w:cs="Times New Roman"/>
            <w:color w:val="000000" w:themeColor="text1"/>
            <w:sz w:val="28"/>
            <w:szCs w:val="28"/>
            <w:u w:val="none"/>
          </w:rPr>
          <w:t>части 1</w:t>
        </w:r>
      </w:hyperlink>
      <w:r>
        <w:rPr>
          <w:rFonts w:ascii="Times New Roman" w:hAnsi="Times New Roman" w:cs="Times New Roman"/>
          <w:color w:val="000000" w:themeColor="text1"/>
          <w:sz w:val="28"/>
          <w:szCs w:val="28"/>
        </w:rPr>
        <w:t xml:space="preserve"> ст. 54 ГрК РФ. В этом случае формирование программы проверок в соответствии с </w:t>
      </w:r>
      <w:hyperlink w:anchor="sub_50414" w:history="1">
        <w:r>
          <w:rPr>
            <w:rStyle w:val="a4"/>
            <w:rFonts w:ascii="Times New Roman" w:hAnsi="Times New Roman" w:cs="Times New Roman"/>
            <w:color w:val="000000" w:themeColor="text1"/>
            <w:sz w:val="28"/>
            <w:szCs w:val="28"/>
            <w:u w:val="none"/>
          </w:rPr>
          <w:t>частью 14</w:t>
        </w:r>
      </w:hyperlink>
      <w:r>
        <w:rPr>
          <w:rFonts w:ascii="Times New Roman" w:hAnsi="Times New Roman" w:cs="Times New Roman"/>
          <w:color w:val="000000" w:themeColor="text1"/>
          <w:sz w:val="28"/>
          <w:szCs w:val="28"/>
        </w:rPr>
        <w:t xml:space="preserve"> ст. 54 ГрК РФ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286FE9" w:rsidRDefault="00D43F9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осуществлении регионального государственного строительного надзора Инспекцией в 2022 году применялись положени</w:t>
      </w:r>
      <w:r>
        <w:rPr>
          <w:rFonts w:ascii="Times New Roman" w:hAnsi="Times New Roman" w:cs="Times New Roman"/>
          <w:color w:val="000000" w:themeColor="text1"/>
          <w:sz w:val="28"/>
          <w:szCs w:val="28"/>
          <w:lang w:eastAsia="ru-RU"/>
        </w:rPr>
        <w:t xml:space="preserve">я </w:t>
      </w:r>
      <w:r>
        <w:rPr>
          <w:rFonts w:ascii="Times New Roman" w:hAnsi="Times New Roman" w:cs="Times New Roman"/>
          <w:color w:val="000000" w:themeColor="text1"/>
          <w:sz w:val="28"/>
          <w:szCs w:val="28"/>
        </w:rPr>
        <w:t xml:space="preserve">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248-ФЗ) </w:t>
      </w:r>
      <w:r>
        <w:rPr>
          <w:rFonts w:ascii="Times New Roman" w:hAnsi="Times New Roman" w:cs="Times New Roman"/>
          <w:color w:val="000000" w:themeColor="text1"/>
          <w:sz w:val="28"/>
          <w:szCs w:val="28"/>
          <w:lang w:eastAsia="ru-RU"/>
        </w:rPr>
        <w:t xml:space="preserve">с учетом особенностей организации и проведения проверок, установленных </w:t>
      </w:r>
      <w:hyperlink r:id="rId15" w:history="1">
        <w:r>
          <w:rPr>
            <w:rFonts w:ascii="Times New Roman" w:hAnsi="Times New Roman" w:cs="Times New Roman"/>
            <w:color w:val="000000" w:themeColor="text1"/>
            <w:sz w:val="28"/>
            <w:szCs w:val="28"/>
            <w:lang w:eastAsia="ru-RU"/>
          </w:rPr>
          <w:t>частью 5 статьи 54</w:t>
        </w:r>
      </w:hyperlink>
      <w:r>
        <w:rPr>
          <w:rFonts w:ascii="Times New Roman" w:hAnsi="Times New Roman" w:cs="Times New Roman"/>
          <w:sz w:val="28"/>
          <w:szCs w:val="28"/>
          <w:lang w:eastAsia="ru-RU"/>
        </w:rPr>
        <w:t xml:space="preserve"> ГрК РФ, Общих требований к организации и осуществлению регионального государственного строительного надзора, утвержденных Постановлением Правительства РФ от 1 декабря 2021 г. № 2161 (далее – Постановление № 2161), Положения о региональном государственном строительном надзоре, утвержденного Постановлением </w:t>
      </w:r>
      <w:r w:rsidR="00A72300">
        <w:rPr>
          <w:rFonts w:ascii="Times New Roman" w:hAnsi="Times New Roman" w:cs="Times New Roman"/>
          <w:sz w:val="28"/>
          <w:szCs w:val="28"/>
          <w:lang w:eastAsia="ru-RU"/>
        </w:rPr>
        <w:t xml:space="preserve">Правительства Кировской области от 18.11.2021 № 621- </w:t>
      </w:r>
      <w:proofErr w:type="gramStart"/>
      <w:r w:rsidR="00A72300">
        <w:rPr>
          <w:rFonts w:ascii="Times New Roman" w:hAnsi="Times New Roman" w:cs="Times New Roman"/>
          <w:sz w:val="28"/>
          <w:szCs w:val="28"/>
          <w:lang w:eastAsia="ru-RU"/>
        </w:rPr>
        <w:t>П</w:t>
      </w:r>
      <w:proofErr w:type="gramEnd"/>
      <w:r w:rsidR="00A72300">
        <w:rPr>
          <w:rFonts w:ascii="Times New Roman" w:hAnsi="Times New Roman" w:cs="Times New Roman"/>
          <w:sz w:val="28"/>
          <w:szCs w:val="28"/>
          <w:lang w:eastAsia="ru-RU"/>
        </w:rPr>
        <w:t xml:space="preserve"> (далее – Положение № 621-П)</w:t>
      </w:r>
      <w:r w:rsidR="007B015F">
        <w:rPr>
          <w:rFonts w:ascii="Times New Roman" w:hAnsi="Times New Roman" w:cs="Times New Roman"/>
          <w:sz w:val="28"/>
          <w:szCs w:val="28"/>
          <w:lang w:eastAsia="ru-RU"/>
        </w:rPr>
        <w:t xml:space="preserve"> с учетом норм </w:t>
      </w:r>
      <w:r w:rsidR="0018055B">
        <w:rPr>
          <w:rFonts w:ascii="Times New Roman" w:hAnsi="Times New Roman" w:cs="Times New Roman"/>
          <w:sz w:val="28"/>
          <w:szCs w:val="28"/>
          <w:lang w:eastAsia="ru-RU"/>
        </w:rPr>
        <w:t>Постановления</w:t>
      </w:r>
      <w:r w:rsidR="007B015F" w:rsidRPr="007B015F">
        <w:rPr>
          <w:rFonts w:ascii="Times New Roman" w:hAnsi="Times New Roman" w:cs="Times New Roman"/>
          <w:sz w:val="28"/>
          <w:szCs w:val="28"/>
          <w:lang w:eastAsia="ru-RU"/>
        </w:rPr>
        <w:t xml:space="preserve"> </w:t>
      </w:r>
      <w:r w:rsidR="007B015F">
        <w:rPr>
          <w:rFonts w:ascii="Times New Roman" w:hAnsi="Times New Roman" w:cs="Times New Roman"/>
          <w:sz w:val="28"/>
          <w:szCs w:val="28"/>
          <w:lang w:eastAsia="ru-RU"/>
        </w:rPr>
        <w:t xml:space="preserve">№ </w:t>
      </w:r>
      <w:r w:rsidR="007B015F" w:rsidRPr="007B015F">
        <w:rPr>
          <w:rFonts w:ascii="Times New Roman" w:hAnsi="Times New Roman" w:cs="Times New Roman"/>
          <w:sz w:val="28"/>
          <w:szCs w:val="28"/>
          <w:lang w:eastAsia="ru-RU"/>
        </w:rPr>
        <w:t>336</w:t>
      </w:r>
      <w:r w:rsidR="007B015F">
        <w:rPr>
          <w:rFonts w:ascii="Times New Roman" w:hAnsi="Times New Roman" w:cs="Times New Roman"/>
          <w:sz w:val="28"/>
          <w:szCs w:val="28"/>
          <w:lang w:eastAsia="ru-RU"/>
        </w:rPr>
        <w:t>.</w:t>
      </w:r>
    </w:p>
    <w:p w:rsidR="00286FE9" w:rsidRDefault="00D4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проверок юридических лиц, индивидуальных предпринимателей и физических лиц включает в себя такие процедуры как: </w:t>
      </w:r>
    </w:p>
    <w:p w:rsidR="00286FE9" w:rsidRDefault="00493B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F92">
        <w:rPr>
          <w:rFonts w:ascii="Times New Roman" w:hAnsi="Times New Roman" w:cs="Times New Roman"/>
          <w:sz w:val="28"/>
          <w:szCs w:val="28"/>
        </w:rPr>
        <w:t xml:space="preserve">использование оснований для проведения внеплановых проверок; </w:t>
      </w:r>
    </w:p>
    <w:p w:rsidR="00286FE9" w:rsidRDefault="00493B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F92">
        <w:rPr>
          <w:rFonts w:ascii="Times New Roman" w:hAnsi="Times New Roman" w:cs="Times New Roman"/>
          <w:sz w:val="28"/>
          <w:szCs w:val="28"/>
        </w:rPr>
        <w:t>разработка и издание распорядительных актов Инспекции о проведении проверки;</w:t>
      </w:r>
    </w:p>
    <w:p w:rsidR="00286FE9" w:rsidRDefault="00493B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F92">
        <w:rPr>
          <w:rFonts w:ascii="Times New Roman" w:hAnsi="Times New Roman" w:cs="Times New Roman"/>
          <w:sz w:val="28"/>
          <w:szCs w:val="28"/>
        </w:rPr>
        <w:t>выбор формы проведения проверки;</w:t>
      </w:r>
    </w:p>
    <w:p w:rsidR="00286FE9" w:rsidRDefault="00493B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F92">
        <w:rPr>
          <w:rFonts w:ascii="Times New Roman" w:hAnsi="Times New Roman" w:cs="Times New Roman"/>
          <w:sz w:val="28"/>
          <w:szCs w:val="28"/>
        </w:rPr>
        <w:t>исчисление и соблюдение сроков проведения проверки;</w:t>
      </w:r>
    </w:p>
    <w:p w:rsidR="00286FE9" w:rsidRDefault="00493B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3F92">
        <w:rPr>
          <w:rFonts w:ascii="Times New Roman" w:hAnsi="Times New Roman" w:cs="Times New Roman"/>
          <w:sz w:val="28"/>
          <w:szCs w:val="28"/>
        </w:rPr>
        <w:t>соблюдение прав юридических лиц, индивидуальных предпринимателей и физических лиц при организации и проведении проверки;</w:t>
      </w:r>
    </w:p>
    <w:p w:rsidR="00286FE9" w:rsidRDefault="00493B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F92">
        <w:rPr>
          <w:rFonts w:ascii="Times New Roman" w:hAnsi="Times New Roman" w:cs="Times New Roman"/>
          <w:sz w:val="28"/>
          <w:szCs w:val="28"/>
        </w:rPr>
        <w:t>оформление результатов проверки;</w:t>
      </w:r>
    </w:p>
    <w:p w:rsidR="00286FE9" w:rsidRDefault="00493BB9" w:rsidP="00A723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3F92">
        <w:rPr>
          <w:rFonts w:ascii="Times New Roman" w:hAnsi="Times New Roman" w:cs="Times New Roman"/>
          <w:sz w:val="28"/>
          <w:szCs w:val="28"/>
        </w:rPr>
        <w:t>работа с обращениями физических и юридических лиц, индивидуальных предпринимателей, содержащими сведения о нарушении обязательных требований, причинении вреда или угрозе причинения вреда общественным отношениям, жизни и здоровью граждан.</w:t>
      </w:r>
    </w:p>
    <w:p w:rsidR="00286FE9" w:rsidRDefault="00286FE9" w:rsidP="00A72300">
      <w:pPr>
        <w:spacing w:after="0" w:line="240" w:lineRule="auto"/>
        <w:jc w:val="both"/>
        <w:rPr>
          <w:rFonts w:ascii="Times New Roman" w:hAnsi="Times New Roman" w:cs="Times New Roman"/>
          <w:sz w:val="28"/>
          <w:szCs w:val="28"/>
        </w:rPr>
      </w:pPr>
    </w:p>
    <w:p w:rsidR="00286FE9" w:rsidRDefault="00286FE9">
      <w:pPr>
        <w:spacing w:after="0" w:line="240" w:lineRule="auto"/>
        <w:rPr>
          <w:rFonts w:ascii="Times New Roman" w:hAnsi="Times New Roman" w:cs="Times New Roman"/>
          <w:iCs/>
          <w:sz w:val="28"/>
          <w:szCs w:val="28"/>
        </w:rPr>
      </w:pPr>
    </w:p>
    <w:p w:rsidR="00286FE9" w:rsidRDefault="00D43F92">
      <w:pPr>
        <w:spacing w:after="0" w:line="240" w:lineRule="auto"/>
        <w:ind w:firstLine="709"/>
        <w:jc w:val="center"/>
        <w:rPr>
          <w:rFonts w:ascii="Times New Roman" w:hAnsi="Times New Roman" w:cs="Times New Roman"/>
          <w:iCs/>
          <w:sz w:val="28"/>
          <w:szCs w:val="28"/>
        </w:rPr>
      </w:pPr>
      <w:r>
        <w:rPr>
          <w:rFonts w:ascii="Times New Roman" w:hAnsi="Times New Roman" w:cs="Times New Roman"/>
          <w:iCs/>
          <w:sz w:val="28"/>
          <w:szCs w:val="28"/>
        </w:rPr>
        <w:t xml:space="preserve">Ежегодный план проведения Инспекцией плановых проверок </w:t>
      </w:r>
    </w:p>
    <w:p w:rsidR="00286FE9" w:rsidRDefault="00D43F92">
      <w:pPr>
        <w:spacing w:after="0" w:line="240" w:lineRule="auto"/>
        <w:ind w:firstLine="709"/>
        <w:jc w:val="center"/>
        <w:rPr>
          <w:rFonts w:ascii="Times New Roman" w:hAnsi="Times New Roman" w:cs="Times New Roman"/>
          <w:b/>
          <w:iCs/>
          <w:sz w:val="28"/>
          <w:szCs w:val="28"/>
        </w:rPr>
      </w:pPr>
      <w:r>
        <w:rPr>
          <w:rFonts w:ascii="Times New Roman" w:hAnsi="Times New Roman" w:cs="Times New Roman"/>
          <w:iCs/>
          <w:sz w:val="28"/>
          <w:szCs w:val="28"/>
        </w:rPr>
        <w:t>юридических лиц и индивидуальных предпринимателей</w:t>
      </w:r>
      <w:r>
        <w:rPr>
          <w:rFonts w:ascii="Times New Roman" w:hAnsi="Times New Roman" w:cs="Times New Roman"/>
          <w:b/>
          <w:iCs/>
          <w:sz w:val="28"/>
          <w:szCs w:val="28"/>
        </w:rPr>
        <w:t xml:space="preserve"> </w:t>
      </w:r>
    </w:p>
    <w:p w:rsidR="00286FE9" w:rsidRDefault="00286FE9">
      <w:pPr>
        <w:spacing w:after="0" w:line="240" w:lineRule="auto"/>
        <w:ind w:firstLine="709"/>
        <w:jc w:val="center"/>
        <w:rPr>
          <w:rFonts w:ascii="Times New Roman" w:hAnsi="Times New Roman" w:cs="Times New Roman"/>
          <w:b/>
          <w:bCs/>
          <w:i/>
          <w:iCs/>
          <w:sz w:val="28"/>
          <w:szCs w:val="28"/>
        </w:rPr>
      </w:pPr>
    </w:p>
    <w:p w:rsidR="00286FE9" w:rsidRDefault="00A7230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п. 1.6</w:t>
      </w:r>
      <w:r w:rsidR="00D43F92">
        <w:rPr>
          <w:rFonts w:ascii="Times New Roman" w:hAnsi="Times New Roman" w:cs="Times New Roman"/>
          <w:sz w:val="28"/>
          <w:szCs w:val="28"/>
        </w:rPr>
        <w:t xml:space="preserve">. </w:t>
      </w:r>
      <w:r>
        <w:rPr>
          <w:rFonts w:ascii="Times New Roman" w:hAnsi="Times New Roman" w:cs="Times New Roman"/>
          <w:sz w:val="28"/>
          <w:szCs w:val="28"/>
        </w:rPr>
        <w:t xml:space="preserve">ч. 1 </w:t>
      </w:r>
      <w:r w:rsidR="00D43F92">
        <w:rPr>
          <w:rFonts w:ascii="Times New Roman" w:hAnsi="Times New Roman" w:cs="Times New Roman"/>
          <w:sz w:val="28"/>
          <w:szCs w:val="28"/>
          <w:lang w:eastAsia="ru-RU"/>
        </w:rPr>
        <w:t>Постановления № </w:t>
      </w:r>
      <w:r>
        <w:rPr>
          <w:rFonts w:ascii="Times New Roman" w:hAnsi="Times New Roman" w:cs="Times New Roman"/>
          <w:sz w:val="28"/>
          <w:szCs w:val="28"/>
          <w:lang w:eastAsia="ru-RU"/>
        </w:rPr>
        <w:t>621-П</w:t>
      </w:r>
      <w:r w:rsidR="00D43F92">
        <w:rPr>
          <w:rFonts w:ascii="Times New Roman" w:hAnsi="Times New Roman" w:cs="Times New Roman"/>
          <w:sz w:val="28"/>
          <w:szCs w:val="28"/>
          <w:lang w:eastAsia="ru-RU"/>
        </w:rPr>
        <w:t xml:space="preserve"> </w:t>
      </w:r>
      <w:r w:rsidRPr="00A72300">
        <w:rPr>
          <w:rFonts w:ascii="Times New Roman" w:hAnsi="Times New Roman" w:cs="Times New Roman"/>
          <w:sz w:val="28"/>
          <w:szCs w:val="28"/>
        </w:rPr>
        <w:t>Государственный строительный надзор осуществляется без проведения плановых конт</w:t>
      </w:r>
      <w:r>
        <w:rPr>
          <w:rFonts w:ascii="Times New Roman" w:hAnsi="Times New Roman" w:cs="Times New Roman"/>
          <w:sz w:val="28"/>
          <w:szCs w:val="28"/>
        </w:rPr>
        <w:t>рольных (надзорных) мероприятий</w:t>
      </w:r>
      <w:r w:rsidR="00D43F92">
        <w:rPr>
          <w:rFonts w:ascii="Times New Roman" w:hAnsi="Times New Roman" w:cs="Times New Roman"/>
          <w:sz w:val="28"/>
          <w:szCs w:val="28"/>
        </w:rPr>
        <w:t xml:space="preserve">. </w:t>
      </w:r>
    </w:p>
    <w:p w:rsidR="00286FE9" w:rsidRDefault="00286FE9">
      <w:pPr>
        <w:widowControl w:val="0"/>
        <w:autoSpaceDE w:val="0"/>
        <w:autoSpaceDN w:val="0"/>
        <w:adjustRightInd w:val="0"/>
        <w:spacing w:after="0" w:line="240" w:lineRule="auto"/>
        <w:ind w:right="-142" w:firstLine="708"/>
        <w:jc w:val="center"/>
        <w:rPr>
          <w:rFonts w:ascii="Times New Roman" w:hAnsi="Times New Roman" w:cs="Times New Roman"/>
          <w:iCs/>
          <w:color w:val="000000"/>
          <w:sz w:val="28"/>
          <w:szCs w:val="28"/>
        </w:rPr>
      </w:pPr>
    </w:p>
    <w:p w:rsidR="00286FE9" w:rsidRDefault="00D43F92">
      <w:pPr>
        <w:widowControl w:val="0"/>
        <w:autoSpaceDE w:val="0"/>
        <w:autoSpaceDN w:val="0"/>
        <w:adjustRightInd w:val="0"/>
        <w:spacing w:after="0" w:line="240" w:lineRule="auto"/>
        <w:ind w:right="-142" w:firstLine="708"/>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Основания для проведения внеплановых проверок и количество проведенных проверок </w:t>
      </w:r>
    </w:p>
    <w:p w:rsidR="00286FE9" w:rsidRDefault="00286FE9">
      <w:pPr>
        <w:widowControl w:val="0"/>
        <w:autoSpaceDE w:val="0"/>
        <w:autoSpaceDN w:val="0"/>
        <w:adjustRightInd w:val="0"/>
        <w:spacing w:after="0" w:line="240" w:lineRule="auto"/>
        <w:ind w:right="-142" w:firstLine="708"/>
        <w:jc w:val="center"/>
        <w:rPr>
          <w:rFonts w:ascii="Times New Roman" w:hAnsi="Times New Roman" w:cs="Times New Roman"/>
          <w:b/>
          <w:bCs/>
          <w:color w:val="000000"/>
          <w:sz w:val="28"/>
          <w:szCs w:val="28"/>
        </w:rPr>
      </w:pPr>
    </w:p>
    <w:p w:rsidR="00286FE9" w:rsidRDefault="00493BB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2024</w:t>
      </w:r>
      <w:r w:rsidR="00D43F92">
        <w:rPr>
          <w:rFonts w:ascii="Times New Roman" w:hAnsi="Times New Roman" w:cs="Times New Roman"/>
          <w:color w:val="000000"/>
          <w:sz w:val="28"/>
          <w:szCs w:val="28"/>
        </w:rPr>
        <w:t xml:space="preserve"> году организация и осуществление государственного строительного надзора регулируются Федеральным законом от 31 июля 2020 года № 248-ФЗ «О государственном контроле (надзоре) и муниципальном контроле в Российской Федерации». </w:t>
      </w:r>
    </w:p>
    <w:p w:rsidR="00286FE9" w:rsidRDefault="00D43F9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Региональный государственный строительный надзор проводится по основаниям, предусмотренным част</w:t>
      </w:r>
      <w:r w:rsidR="00414D82">
        <w:rPr>
          <w:rFonts w:ascii="Times New Roman" w:hAnsi="Times New Roman" w:cs="Times New Roman"/>
          <w:color w:val="000000"/>
          <w:sz w:val="28"/>
          <w:szCs w:val="28"/>
        </w:rPr>
        <w:t>ью</w:t>
      </w:r>
      <w:r>
        <w:rPr>
          <w:rFonts w:ascii="Times New Roman" w:hAnsi="Times New Roman" w:cs="Times New Roman"/>
          <w:color w:val="000000"/>
          <w:sz w:val="28"/>
          <w:szCs w:val="28"/>
        </w:rPr>
        <w:t xml:space="preserve"> 1 статьи 57 Федерального закона № 248</w:t>
      </w:r>
      <w:r>
        <w:rPr>
          <w:rFonts w:ascii="Times New Roman" w:hAnsi="Times New Roman" w:cs="Times New Roman"/>
          <w:color w:val="000000"/>
          <w:sz w:val="28"/>
          <w:szCs w:val="28"/>
        </w:rPr>
        <w:noBreakHyphen/>
        <w:t>ФЗ. Основанием проведения контрольных (надзорных) мероприятий являются:</w:t>
      </w:r>
    </w:p>
    <w:p w:rsidR="00286FE9" w:rsidRPr="00566E35" w:rsidRDefault="00D43F92">
      <w:pPr>
        <w:pStyle w:val="s1"/>
        <w:shd w:val="clear" w:color="auto" w:fill="FFFFFF"/>
        <w:spacing w:before="0" w:beforeAutospacing="0" w:after="0" w:afterAutospacing="0"/>
        <w:ind w:firstLine="709"/>
        <w:jc w:val="both"/>
        <w:rPr>
          <w:sz w:val="28"/>
          <w:szCs w:val="28"/>
        </w:rPr>
      </w:pPr>
      <w:r w:rsidRPr="00566E35">
        <w:rPr>
          <w:sz w:val="28"/>
          <w:szCs w:val="28"/>
        </w:rPr>
        <w:t>а)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86FE9" w:rsidRDefault="00D43F92">
      <w:pPr>
        <w:pStyle w:val="s1"/>
        <w:shd w:val="clear" w:color="auto" w:fill="FFFFFF"/>
        <w:spacing w:before="0" w:beforeAutospacing="0" w:after="0" w:afterAutospacing="0"/>
        <w:ind w:firstLine="709"/>
        <w:jc w:val="both"/>
        <w:rPr>
          <w:color w:val="000000"/>
          <w:sz w:val="28"/>
          <w:szCs w:val="28"/>
        </w:rPr>
      </w:pPr>
      <w:r>
        <w:rPr>
          <w:color w:val="000000"/>
          <w:sz w:val="28"/>
          <w:szCs w:val="28"/>
        </w:rPr>
        <w:t>б)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86FE9" w:rsidRDefault="00D43F9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86FE9" w:rsidRDefault="00D43F9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 248-ФЗ.</w:t>
      </w:r>
    </w:p>
    <w:p w:rsidR="00286FE9" w:rsidRDefault="00D43F92">
      <w:pPr>
        <w:spacing w:after="0" w:line="240" w:lineRule="auto"/>
        <w:ind w:firstLine="709"/>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д) наступление события, указанного в программе проверок (только при осуществлении регионального государственного строительного надзора в отношении объектов капитального строительства, указанных в ч. 1 ст. 54 ГрК РФ)</w:t>
      </w:r>
    </w:p>
    <w:p w:rsidR="00286FE9" w:rsidRDefault="00D43F9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К событиям, наступление которых является основанием для проведения контрольного (надзорного) мероприятия в соответствии с программой проверок, относятся:</w:t>
      </w:r>
    </w:p>
    <w:p w:rsidR="00286FE9" w:rsidRDefault="00D43F9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завершение выполнения работ, которые подлежат проверке;</w:t>
      </w:r>
    </w:p>
    <w:p w:rsidR="00286FE9" w:rsidRDefault="00D43F9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завершение строительства, реконструкции объекта капитального строительства.</w:t>
      </w:r>
    </w:p>
    <w:p w:rsidR="005A78BB" w:rsidRPr="005A78BB" w:rsidRDefault="005A78BB" w:rsidP="005A78B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условиям </w:t>
      </w:r>
      <w:r w:rsidRPr="005A78BB">
        <w:rPr>
          <w:rFonts w:ascii="Times New Roman" w:hAnsi="Times New Roman" w:cs="Times New Roman"/>
          <w:color w:val="000000"/>
          <w:sz w:val="28"/>
          <w:szCs w:val="28"/>
        </w:rPr>
        <w:t>Постановлени</w:t>
      </w:r>
      <w:r>
        <w:rPr>
          <w:rFonts w:ascii="Times New Roman" w:hAnsi="Times New Roman" w:cs="Times New Roman"/>
          <w:color w:val="000000"/>
          <w:sz w:val="28"/>
          <w:szCs w:val="28"/>
        </w:rPr>
        <w:t>я</w:t>
      </w:r>
      <w:r w:rsidRPr="005A78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Правительства РФ от 10.03.2022 №</w:t>
      </w:r>
      <w:r w:rsidRPr="005A78BB">
        <w:rPr>
          <w:rFonts w:ascii="Times New Roman" w:hAnsi="Times New Roman" w:cs="Times New Roman"/>
          <w:color w:val="000000"/>
          <w:sz w:val="28"/>
          <w:szCs w:val="28"/>
        </w:rPr>
        <w:t xml:space="preserve"> 336 </w:t>
      </w:r>
      <w:r>
        <w:rPr>
          <w:rFonts w:ascii="Times New Roman" w:hAnsi="Times New Roman" w:cs="Times New Roman"/>
          <w:color w:val="000000"/>
          <w:sz w:val="28"/>
          <w:szCs w:val="28"/>
        </w:rPr>
        <w:t>«</w:t>
      </w:r>
      <w:r w:rsidRPr="005A78BB">
        <w:rPr>
          <w:rFonts w:ascii="Times New Roman" w:hAnsi="Times New Roman" w:cs="Times New Roman"/>
          <w:color w:val="000000"/>
          <w:sz w:val="28"/>
          <w:szCs w:val="28"/>
        </w:rPr>
        <w:t>Об особенностях организации и осуществления государственного контроля (на</w:t>
      </w:r>
      <w:r>
        <w:rPr>
          <w:rFonts w:ascii="Times New Roman" w:hAnsi="Times New Roman" w:cs="Times New Roman"/>
          <w:color w:val="000000"/>
          <w:sz w:val="28"/>
          <w:szCs w:val="28"/>
        </w:rPr>
        <w:t xml:space="preserve">дзора), муниципального контроля» </w:t>
      </w:r>
      <w:r w:rsidRPr="005A78BB">
        <w:rPr>
          <w:rFonts w:ascii="Times New Roman" w:hAnsi="Times New Roman" w:cs="Times New Roman"/>
          <w:color w:val="000000"/>
          <w:sz w:val="28"/>
          <w:szCs w:val="28"/>
        </w:rPr>
        <w:t xml:space="preserve">в 2022 - 2024 годах в рамках видов государственного контроля (надзора), муниципального контроля, порядок организации и </w:t>
      </w:r>
      <w:proofErr w:type="gramStart"/>
      <w:r w:rsidRPr="005A78BB">
        <w:rPr>
          <w:rFonts w:ascii="Times New Roman" w:hAnsi="Times New Roman" w:cs="Times New Roman"/>
          <w:color w:val="000000"/>
          <w:sz w:val="28"/>
          <w:szCs w:val="28"/>
        </w:rPr>
        <w:t>осуществления</w:t>
      </w:r>
      <w:proofErr w:type="gramEnd"/>
      <w:r w:rsidRPr="005A78BB">
        <w:rPr>
          <w:rFonts w:ascii="Times New Roman" w:hAnsi="Times New Roman" w:cs="Times New Roman"/>
          <w:color w:val="000000"/>
          <w:sz w:val="28"/>
          <w:szCs w:val="28"/>
        </w:rPr>
        <w:t xml:space="preserve"> которых ре</w:t>
      </w:r>
      <w:r w:rsidR="005F51F9">
        <w:rPr>
          <w:rFonts w:ascii="Times New Roman" w:hAnsi="Times New Roman" w:cs="Times New Roman"/>
          <w:color w:val="000000"/>
          <w:sz w:val="28"/>
          <w:szCs w:val="28"/>
        </w:rPr>
        <w:t>гулируются Федеральным законом «</w:t>
      </w:r>
      <w:r w:rsidRPr="005A78BB">
        <w:rPr>
          <w:rFonts w:ascii="Times New Roman" w:hAnsi="Times New Roman" w:cs="Times New Roman"/>
          <w:color w:val="000000"/>
          <w:sz w:val="28"/>
          <w:szCs w:val="28"/>
        </w:rPr>
        <w:t>О государственном контроле (надзоре) и муниципальном конт</w:t>
      </w:r>
      <w:r w:rsidR="005F51F9">
        <w:rPr>
          <w:rFonts w:ascii="Times New Roman" w:hAnsi="Times New Roman" w:cs="Times New Roman"/>
          <w:color w:val="000000"/>
          <w:sz w:val="28"/>
          <w:szCs w:val="28"/>
        </w:rPr>
        <w:t>роле в Российской Федерации» и Федеральным законом «</w:t>
      </w:r>
      <w:r w:rsidRPr="005A78BB">
        <w:rPr>
          <w:rFonts w:ascii="Times New Roman" w:hAnsi="Times New Roman" w:cs="Times New Roman"/>
          <w:color w:val="000000"/>
          <w:sz w:val="28"/>
          <w:szCs w:val="28"/>
        </w:rPr>
        <w:t xml:space="preserve">О защите прав юридических лиц и индивидуальных предпринимателей при </w:t>
      </w:r>
      <w:proofErr w:type="gramStart"/>
      <w:r w:rsidRPr="005A78BB">
        <w:rPr>
          <w:rFonts w:ascii="Times New Roman" w:hAnsi="Times New Roman" w:cs="Times New Roman"/>
          <w:color w:val="000000"/>
          <w:sz w:val="28"/>
          <w:szCs w:val="28"/>
        </w:rPr>
        <w:t>осуществлении государственного контроля (над</w:t>
      </w:r>
      <w:r w:rsidR="005F51F9">
        <w:rPr>
          <w:rFonts w:ascii="Times New Roman" w:hAnsi="Times New Roman" w:cs="Times New Roman"/>
          <w:color w:val="000000"/>
          <w:sz w:val="28"/>
          <w:szCs w:val="28"/>
        </w:rPr>
        <w:t>зора) и муниципального контроля»</w:t>
      </w:r>
      <w:r w:rsidRPr="005A78BB">
        <w:rPr>
          <w:rFonts w:ascii="Times New Roman" w:hAnsi="Times New Roman" w:cs="Times New Roman"/>
          <w:color w:val="000000"/>
          <w:sz w:val="28"/>
          <w:szCs w:val="28"/>
        </w:rPr>
        <w:t>,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w:t>
      </w:r>
      <w:proofErr w:type="gramEnd"/>
      <w:r w:rsidRPr="005A78BB">
        <w:rPr>
          <w:rFonts w:ascii="Times New Roman" w:hAnsi="Times New Roman" w:cs="Times New Roman"/>
          <w:color w:val="000000"/>
          <w:sz w:val="28"/>
          <w:szCs w:val="28"/>
        </w:rPr>
        <w:t xml:space="preserve"> </w:t>
      </w:r>
      <w:proofErr w:type="gramStart"/>
      <w:r w:rsidRPr="005A78BB">
        <w:rPr>
          <w:rFonts w:ascii="Times New Roman" w:hAnsi="Times New Roman" w:cs="Times New Roman"/>
          <w:color w:val="000000"/>
          <w:sz w:val="28"/>
          <w:szCs w:val="28"/>
        </w:rPr>
        <w:t>контроль за</w:t>
      </w:r>
      <w:proofErr w:type="gramEnd"/>
      <w:r w:rsidRPr="005A78BB">
        <w:rPr>
          <w:rFonts w:ascii="Times New Roman" w:hAnsi="Times New Roman" w:cs="Times New Roman"/>
          <w:color w:val="000000"/>
          <w:sz w:val="28"/>
          <w:szCs w:val="28"/>
        </w:rPr>
        <w:t xml:space="preserve">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5A78BB" w:rsidRPr="005A78BB" w:rsidRDefault="005A78BB" w:rsidP="005A78BB">
      <w:pPr>
        <w:spacing w:after="0" w:line="240" w:lineRule="auto"/>
        <w:ind w:firstLine="709"/>
        <w:jc w:val="both"/>
        <w:rPr>
          <w:rFonts w:ascii="Times New Roman" w:hAnsi="Times New Roman" w:cs="Times New Roman"/>
          <w:color w:val="000000"/>
          <w:sz w:val="28"/>
          <w:szCs w:val="28"/>
        </w:rPr>
      </w:pPr>
      <w:r w:rsidRPr="005A78BB">
        <w:rPr>
          <w:rFonts w:ascii="Times New Roman" w:hAnsi="Times New Roman" w:cs="Times New Roman"/>
          <w:color w:val="000000"/>
          <w:sz w:val="28"/>
          <w:szCs w:val="28"/>
        </w:rPr>
        <w:t>а) при условии согласования с органами прокуратуры:</w:t>
      </w:r>
    </w:p>
    <w:p w:rsidR="005A78BB" w:rsidRPr="005A78BB" w:rsidRDefault="005A78BB" w:rsidP="005A78BB">
      <w:pPr>
        <w:spacing w:after="0" w:line="240" w:lineRule="auto"/>
        <w:ind w:firstLine="709"/>
        <w:jc w:val="both"/>
        <w:rPr>
          <w:rFonts w:ascii="Times New Roman" w:hAnsi="Times New Roman" w:cs="Times New Roman"/>
          <w:color w:val="000000"/>
          <w:sz w:val="28"/>
          <w:szCs w:val="28"/>
        </w:rPr>
      </w:pPr>
      <w:r w:rsidRPr="005A78BB">
        <w:rPr>
          <w:rFonts w:ascii="Times New Roman" w:hAnsi="Times New Roman" w:cs="Times New Roman"/>
          <w:color w:val="000000"/>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5A78BB" w:rsidRPr="005A78BB" w:rsidRDefault="005A78BB" w:rsidP="005A78BB">
      <w:pPr>
        <w:spacing w:after="0" w:line="240" w:lineRule="auto"/>
        <w:ind w:firstLine="709"/>
        <w:jc w:val="both"/>
        <w:rPr>
          <w:rFonts w:ascii="Times New Roman" w:hAnsi="Times New Roman" w:cs="Times New Roman"/>
          <w:color w:val="000000"/>
          <w:sz w:val="28"/>
          <w:szCs w:val="28"/>
        </w:rPr>
      </w:pPr>
      <w:r w:rsidRPr="005A78BB">
        <w:rPr>
          <w:rFonts w:ascii="Times New Roman" w:hAnsi="Times New Roman" w:cs="Times New Roman"/>
          <w:color w:val="000000"/>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5A78BB" w:rsidRPr="005A78BB" w:rsidRDefault="005A78BB" w:rsidP="005A78BB">
      <w:pPr>
        <w:spacing w:after="0" w:line="240" w:lineRule="auto"/>
        <w:ind w:firstLine="709"/>
        <w:jc w:val="both"/>
        <w:rPr>
          <w:rFonts w:ascii="Times New Roman" w:hAnsi="Times New Roman" w:cs="Times New Roman"/>
          <w:color w:val="000000"/>
          <w:sz w:val="28"/>
          <w:szCs w:val="28"/>
        </w:rPr>
      </w:pPr>
      <w:r w:rsidRPr="005A78BB">
        <w:rPr>
          <w:rFonts w:ascii="Times New Roman" w:hAnsi="Times New Roman" w:cs="Times New Roman"/>
          <w:color w:val="000000"/>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5A78BB" w:rsidRPr="005A78BB" w:rsidRDefault="005A78BB" w:rsidP="005A78BB">
      <w:pPr>
        <w:spacing w:after="0" w:line="240" w:lineRule="auto"/>
        <w:ind w:firstLine="709"/>
        <w:jc w:val="both"/>
        <w:rPr>
          <w:rFonts w:ascii="Times New Roman" w:hAnsi="Times New Roman" w:cs="Times New Roman"/>
          <w:color w:val="000000"/>
          <w:sz w:val="28"/>
          <w:szCs w:val="28"/>
        </w:rPr>
      </w:pPr>
      <w:r w:rsidRPr="005A78BB">
        <w:rPr>
          <w:rFonts w:ascii="Times New Roman" w:hAnsi="Times New Roman" w:cs="Times New Roman"/>
          <w:color w:val="000000"/>
          <w:sz w:val="28"/>
          <w:szCs w:val="28"/>
        </w:rPr>
        <w:t>при выявлении индикаторов риска нарушения обязательных требований;</w:t>
      </w:r>
    </w:p>
    <w:p w:rsidR="005A78BB" w:rsidRPr="005A78BB" w:rsidRDefault="005A78BB" w:rsidP="005A78BB">
      <w:pPr>
        <w:spacing w:after="0" w:line="240" w:lineRule="auto"/>
        <w:ind w:firstLine="709"/>
        <w:jc w:val="both"/>
        <w:rPr>
          <w:rFonts w:ascii="Times New Roman" w:hAnsi="Times New Roman" w:cs="Times New Roman"/>
          <w:color w:val="000000"/>
          <w:sz w:val="28"/>
          <w:szCs w:val="28"/>
        </w:rPr>
      </w:pPr>
      <w:proofErr w:type="gramStart"/>
      <w:r w:rsidRPr="005A78BB">
        <w:rPr>
          <w:rFonts w:ascii="Times New Roman" w:hAnsi="Times New Roman" w:cs="Times New Roman"/>
          <w:color w:val="000000"/>
          <w:sz w:val="28"/>
          <w:szCs w:val="28"/>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5A78BB">
        <w:rPr>
          <w:rFonts w:ascii="Times New Roman" w:hAnsi="Times New Roman" w:cs="Times New Roman"/>
          <w:color w:val="000000"/>
          <w:sz w:val="28"/>
          <w:szCs w:val="28"/>
        </w:rPr>
        <w:t xml:space="preserve"> Внеплановая выездная проверка и внеплановый инспекционный визит проводятся исключительно в случаях невозможности оценки </w:t>
      </w:r>
      <w:r w:rsidRPr="005A78BB">
        <w:rPr>
          <w:rFonts w:ascii="Times New Roman" w:hAnsi="Times New Roman" w:cs="Times New Roman"/>
          <w:color w:val="000000"/>
          <w:sz w:val="28"/>
          <w:szCs w:val="28"/>
        </w:rPr>
        <w:lastRenderedPageBreak/>
        <w:t>исполнения предписания на основании документов, иной имеющейся в распоряжении контрольного (надзорного) органа информации;</w:t>
      </w:r>
    </w:p>
    <w:p w:rsidR="005A78BB" w:rsidRPr="005A78BB" w:rsidRDefault="005A78BB" w:rsidP="005A78BB">
      <w:pPr>
        <w:spacing w:after="0" w:line="240" w:lineRule="auto"/>
        <w:ind w:firstLine="709"/>
        <w:jc w:val="both"/>
        <w:rPr>
          <w:rFonts w:ascii="Times New Roman" w:hAnsi="Times New Roman" w:cs="Times New Roman"/>
          <w:color w:val="000000"/>
          <w:sz w:val="28"/>
          <w:szCs w:val="28"/>
        </w:rPr>
      </w:pPr>
      <w:r w:rsidRPr="005A78BB">
        <w:rPr>
          <w:rFonts w:ascii="Times New Roman" w:hAnsi="Times New Roman" w:cs="Times New Roman"/>
          <w:color w:val="000000"/>
          <w:sz w:val="28"/>
          <w:szCs w:val="28"/>
        </w:rPr>
        <w:t>по истечении срока исполнения предписания об устранении выявленного нарушения обязательных требований, выданных после 1 марта 2023 г.;</w:t>
      </w:r>
    </w:p>
    <w:p w:rsidR="005A78BB" w:rsidRPr="005A78BB" w:rsidRDefault="005A78BB" w:rsidP="005A78BB">
      <w:pPr>
        <w:spacing w:after="0" w:line="240" w:lineRule="auto"/>
        <w:ind w:firstLine="709"/>
        <w:jc w:val="both"/>
        <w:rPr>
          <w:rFonts w:ascii="Times New Roman" w:hAnsi="Times New Roman" w:cs="Times New Roman"/>
          <w:color w:val="000000"/>
          <w:sz w:val="28"/>
          <w:szCs w:val="28"/>
        </w:rPr>
      </w:pPr>
      <w:r w:rsidRPr="005A78BB">
        <w:rPr>
          <w:rFonts w:ascii="Times New Roman" w:hAnsi="Times New Roman" w:cs="Times New Roman"/>
          <w:color w:val="000000"/>
          <w:sz w:val="28"/>
          <w:szCs w:val="28"/>
        </w:rPr>
        <w:t>б) без согласования с органами прокуратуры:</w:t>
      </w:r>
    </w:p>
    <w:p w:rsidR="005A78BB" w:rsidRPr="005A78BB" w:rsidRDefault="005A78BB" w:rsidP="005A78BB">
      <w:pPr>
        <w:spacing w:after="0" w:line="240" w:lineRule="auto"/>
        <w:ind w:firstLine="709"/>
        <w:jc w:val="both"/>
        <w:rPr>
          <w:rFonts w:ascii="Times New Roman" w:hAnsi="Times New Roman" w:cs="Times New Roman"/>
          <w:color w:val="000000"/>
          <w:sz w:val="28"/>
          <w:szCs w:val="28"/>
        </w:rPr>
      </w:pPr>
      <w:r w:rsidRPr="005A78BB">
        <w:rPr>
          <w:rFonts w:ascii="Times New Roman" w:hAnsi="Times New Roman" w:cs="Times New Roman"/>
          <w:color w:val="000000"/>
          <w:sz w:val="28"/>
          <w:szCs w:val="28"/>
        </w:rPr>
        <w:t>по поручению Президента Российской Федерации;</w:t>
      </w:r>
    </w:p>
    <w:p w:rsidR="005A78BB" w:rsidRPr="005A78BB" w:rsidRDefault="005A78BB" w:rsidP="005A78BB">
      <w:pPr>
        <w:spacing w:after="0" w:line="240" w:lineRule="auto"/>
        <w:ind w:firstLine="709"/>
        <w:jc w:val="both"/>
        <w:rPr>
          <w:rFonts w:ascii="Times New Roman" w:hAnsi="Times New Roman" w:cs="Times New Roman"/>
          <w:color w:val="000000"/>
          <w:sz w:val="28"/>
          <w:szCs w:val="28"/>
        </w:rPr>
      </w:pPr>
      <w:r w:rsidRPr="005A78BB">
        <w:rPr>
          <w:rFonts w:ascii="Times New Roman" w:hAnsi="Times New Roman" w:cs="Times New Roman"/>
          <w:color w:val="000000"/>
          <w:sz w:val="28"/>
          <w:szCs w:val="28"/>
        </w:rPr>
        <w:t>по поручению Председателя Правительства Российской Федерации, принятому после вступления в силу настоящего постановления;</w:t>
      </w:r>
    </w:p>
    <w:p w:rsidR="005A78BB" w:rsidRPr="005A78BB" w:rsidRDefault="005A78BB" w:rsidP="005A78BB">
      <w:pPr>
        <w:spacing w:after="0" w:line="240" w:lineRule="auto"/>
        <w:ind w:firstLine="709"/>
        <w:jc w:val="both"/>
        <w:rPr>
          <w:rFonts w:ascii="Times New Roman" w:hAnsi="Times New Roman" w:cs="Times New Roman"/>
          <w:color w:val="000000"/>
          <w:sz w:val="28"/>
          <w:szCs w:val="28"/>
        </w:rPr>
      </w:pPr>
      <w:r w:rsidRPr="005A78BB">
        <w:rPr>
          <w:rFonts w:ascii="Times New Roman" w:hAnsi="Times New Roman" w:cs="Times New Roman"/>
          <w:color w:val="000000"/>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5A78BB" w:rsidRPr="005A78BB" w:rsidRDefault="005A78BB" w:rsidP="005A78BB">
      <w:pPr>
        <w:spacing w:after="0" w:line="240" w:lineRule="auto"/>
        <w:ind w:firstLine="709"/>
        <w:jc w:val="both"/>
        <w:rPr>
          <w:rFonts w:ascii="Times New Roman" w:hAnsi="Times New Roman" w:cs="Times New Roman"/>
          <w:color w:val="000000"/>
          <w:sz w:val="28"/>
          <w:szCs w:val="28"/>
        </w:rPr>
      </w:pPr>
      <w:r w:rsidRPr="005A78BB">
        <w:rPr>
          <w:rFonts w:ascii="Times New Roman" w:hAnsi="Times New Roman" w:cs="Times New Roman"/>
          <w:color w:val="000000"/>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A78BB" w:rsidRPr="005A78BB" w:rsidRDefault="005A78BB" w:rsidP="005A78BB">
      <w:pPr>
        <w:spacing w:after="0" w:line="240" w:lineRule="auto"/>
        <w:ind w:firstLine="709"/>
        <w:jc w:val="both"/>
        <w:rPr>
          <w:rFonts w:ascii="Times New Roman" w:hAnsi="Times New Roman" w:cs="Times New Roman"/>
          <w:color w:val="000000"/>
          <w:sz w:val="28"/>
          <w:szCs w:val="28"/>
        </w:rPr>
      </w:pPr>
      <w:proofErr w:type="gramStart"/>
      <w:r w:rsidRPr="005A78BB">
        <w:rPr>
          <w:rFonts w:ascii="Times New Roman" w:hAnsi="Times New Roman" w:cs="Times New Roman"/>
          <w:color w:val="000000"/>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roofErr w:type="gramEnd"/>
    </w:p>
    <w:p w:rsidR="00286FE9" w:rsidRDefault="005F51F9">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состоянию на 31 декабря 2024</w:t>
      </w:r>
      <w:r w:rsidR="00D43F92">
        <w:rPr>
          <w:rFonts w:ascii="Times New Roman" w:hAnsi="Times New Roman" w:cs="Times New Roman"/>
          <w:color w:val="000000"/>
          <w:sz w:val="28"/>
          <w:szCs w:val="28"/>
        </w:rPr>
        <w:t xml:space="preserve"> г.</w:t>
      </w:r>
      <w:r w:rsidR="00D43F92">
        <w:t xml:space="preserve"> </w:t>
      </w:r>
      <w:r w:rsidR="00D43F92">
        <w:rPr>
          <w:rFonts w:ascii="Times New Roman" w:hAnsi="Times New Roman" w:cs="Times New Roman"/>
          <w:color w:val="000000"/>
          <w:sz w:val="28"/>
          <w:szCs w:val="28"/>
        </w:rPr>
        <w:t xml:space="preserve">количество поднадзорных объектов составило </w:t>
      </w:r>
      <w:r>
        <w:rPr>
          <w:rFonts w:ascii="Times New Roman" w:hAnsi="Times New Roman" w:cs="Times New Roman"/>
          <w:color w:val="000000"/>
          <w:sz w:val="28"/>
          <w:szCs w:val="28"/>
        </w:rPr>
        <w:t>230, за 2024</w:t>
      </w:r>
      <w:r w:rsidR="00D43F92">
        <w:rPr>
          <w:rFonts w:ascii="Times New Roman" w:hAnsi="Times New Roman" w:cs="Times New Roman"/>
          <w:color w:val="000000"/>
          <w:sz w:val="28"/>
          <w:szCs w:val="28"/>
        </w:rPr>
        <w:t xml:space="preserve"> год проведено </w:t>
      </w:r>
      <w:r>
        <w:rPr>
          <w:rFonts w:ascii="Times New Roman" w:hAnsi="Times New Roman" w:cs="Times New Roman"/>
          <w:color w:val="000000"/>
          <w:sz w:val="28"/>
          <w:szCs w:val="28"/>
          <w:lang w:val="tt-RU"/>
        </w:rPr>
        <w:t>3</w:t>
      </w:r>
      <w:r w:rsidR="008759C8">
        <w:rPr>
          <w:rFonts w:ascii="Times New Roman" w:hAnsi="Times New Roman" w:cs="Times New Roman"/>
          <w:color w:val="000000"/>
          <w:sz w:val="28"/>
          <w:szCs w:val="28"/>
          <w:lang w:val="tt-RU"/>
        </w:rPr>
        <w:t>57</w:t>
      </w:r>
      <w:r w:rsidR="00FC651D">
        <w:rPr>
          <w:rFonts w:ascii="Times New Roman" w:hAnsi="Times New Roman" w:cs="Times New Roman"/>
          <w:color w:val="000000"/>
          <w:sz w:val="28"/>
          <w:szCs w:val="28"/>
          <w:lang w:val="tt-RU"/>
        </w:rPr>
        <w:t xml:space="preserve"> </w:t>
      </w:r>
      <w:r w:rsidR="00D43F92">
        <w:rPr>
          <w:rFonts w:ascii="Times New Roman" w:hAnsi="Times New Roman" w:cs="Times New Roman"/>
          <w:color w:val="000000"/>
          <w:sz w:val="28"/>
          <w:szCs w:val="28"/>
        </w:rPr>
        <w:t>проверок (</w:t>
      </w:r>
      <w:r w:rsidR="004934BF">
        <w:rPr>
          <w:rFonts w:ascii="Times New Roman" w:hAnsi="Times New Roman" w:cs="Times New Roman"/>
          <w:color w:val="000000"/>
          <w:sz w:val="28"/>
          <w:szCs w:val="28"/>
        </w:rPr>
        <w:t>3</w:t>
      </w:r>
      <w:r w:rsidR="008759C8">
        <w:rPr>
          <w:rFonts w:ascii="Times New Roman" w:hAnsi="Times New Roman" w:cs="Times New Roman"/>
          <w:color w:val="000000"/>
          <w:sz w:val="28"/>
          <w:szCs w:val="28"/>
        </w:rPr>
        <w:t>35</w:t>
      </w:r>
      <w:r w:rsidR="00D43F92">
        <w:rPr>
          <w:rFonts w:ascii="Times New Roman" w:hAnsi="Times New Roman" w:cs="Times New Roman"/>
          <w:color w:val="000000"/>
          <w:sz w:val="28"/>
          <w:szCs w:val="28"/>
        </w:rPr>
        <w:t xml:space="preserve"> контрольных (надзорных) мероприятий с взаимодействием, из них </w:t>
      </w:r>
      <w:r w:rsidR="004934BF">
        <w:rPr>
          <w:rFonts w:ascii="Times New Roman" w:hAnsi="Times New Roman" w:cs="Times New Roman"/>
          <w:color w:val="000000"/>
          <w:sz w:val="28"/>
          <w:szCs w:val="28"/>
        </w:rPr>
        <w:t>3</w:t>
      </w:r>
      <w:r w:rsidR="008759C8">
        <w:rPr>
          <w:rFonts w:ascii="Times New Roman" w:hAnsi="Times New Roman" w:cs="Times New Roman"/>
          <w:color w:val="000000"/>
          <w:sz w:val="28"/>
          <w:szCs w:val="28"/>
        </w:rPr>
        <w:t>33</w:t>
      </w:r>
      <w:r w:rsidR="00D43F92">
        <w:rPr>
          <w:rFonts w:ascii="Times New Roman" w:hAnsi="Times New Roman" w:cs="Times New Roman"/>
          <w:color w:val="000000"/>
          <w:sz w:val="28"/>
          <w:szCs w:val="28"/>
        </w:rPr>
        <w:t xml:space="preserve"> выездных проверок, </w:t>
      </w:r>
      <w:r w:rsidR="008759C8">
        <w:rPr>
          <w:rFonts w:ascii="Times New Roman" w:hAnsi="Times New Roman" w:cs="Times New Roman"/>
          <w:color w:val="000000"/>
          <w:sz w:val="28"/>
          <w:szCs w:val="28"/>
        </w:rPr>
        <w:t>22</w:t>
      </w:r>
      <w:r w:rsidR="00D43F92">
        <w:rPr>
          <w:rFonts w:ascii="Times New Roman" w:hAnsi="Times New Roman" w:cs="Times New Roman"/>
          <w:color w:val="000000"/>
          <w:sz w:val="28"/>
          <w:szCs w:val="28"/>
        </w:rPr>
        <w:t xml:space="preserve"> контрольных (надзорных) мероприятий без взаимодействия</w:t>
      </w:r>
      <w:r w:rsidR="008759C8">
        <w:rPr>
          <w:rFonts w:ascii="Times New Roman" w:hAnsi="Times New Roman" w:cs="Times New Roman"/>
          <w:color w:val="000000"/>
          <w:sz w:val="28"/>
          <w:szCs w:val="28"/>
        </w:rPr>
        <w:t>, 1 инспекционный визит, 1 документарная проверка</w:t>
      </w:r>
      <w:r w:rsidR="00D43F92">
        <w:rPr>
          <w:rFonts w:ascii="Times New Roman" w:hAnsi="Times New Roman" w:cs="Times New Roman"/>
          <w:color w:val="000000"/>
          <w:sz w:val="28"/>
          <w:szCs w:val="28"/>
        </w:rPr>
        <w:t>). Из них:</w:t>
      </w:r>
    </w:p>
    <w:p w:rsidR="00286FE9" w:rsidRPr="00334B01" w:rsidRDefault="00D43F92">
      <w:pPr>
        <w:spacing w:after="0" w:line="240" w:lineRule="auto"/>
        <w:ind w:firstLine="709"/>
        <w:jc w:val="both"/>
        <w:rPr>
          <w:rFonts w:ascii="Times New Roman" w:hAnsi="Times New Roman" w:cs="Times New Roman"/>
          <w:sz w:val="28"/>
          <w:szCs w:val="28"/>
        </w:rPr>
      </w:pPr>
      <w:proofErr w:type="gramStart"/>
      <w:r w:rsidRPr="00FC651D">
        <w:rPr>
          <w:rFonts w:ascii="Times New Roman" w:hAnsi="Times New Roman" w:cs="Times New Roman"/>
          <w:sz w:val="28"/>
          <w:szCs w:val="28"/>
        </w:rPr>
        <w:t xml:space="preserve">- в связи с поступлением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w:t>
      </w:r>
      <w:r w:rsidR="004934BF">
        <w:rPr>
          <w:rFonts w:ascii="Times New Roman" w:hAnsi="Times New Roman" w:cs="Times New Roman"/>
          <w:sz w:val="28"/>
          <w:szCs w:val="28"/>
        </w:rPr>
        <w:t>контроля от таких параметров – 6</w:t>
      </w:r>
      <w:r w:rsidRPr="00FC651D">
        <w:rPr>
          <w:rFonts w:ascii="Times New Roman" w:hAnsi="Times New Roman" w:cs="Times New Roman"/>
          <w:sz w:val="28"/>
          <w:szCs w:val="28"/>
        </w:rPr>
        <w:t xml:space="preserve"> контрольн</w:t>
      </w:r>
      <w:r w:rsidR="004934BF">
        <w:rPr>
          <w:rFonts w:ascii="Times New Roman" w:hAnsi="Times New Roman" w:cs="Times New Roman"/>
          <w:sz w:val="28"/>
          <w:szCs w:val="28"/>
        </w:rPr>
        <w:t>ых</w:t>
      </w:r>
      <w:r w:rsidRPr="00FC651D">
        <w:rPr>
          <w:rFonts w:ascii="Times New Roman" w:hAnsi="Times New Roman" w:cs="Times New Roman"/>
          <w:sz w:val="28"/>
          <w:szCs w:val="28"/>
        </w:rPr>
        <w:t xml:space="preserve"> (надзорн</w:t>
      </w:r>
      <w:r w:rsidR="004934BF">
        <w:rPr>
          <w:rFonts w:ascii="Times New Roman" w:hAnsi="Times New Roman" w:cs="Times New Roman"/>
          <w:sz w:val="28"/>
          <w:szCs w:val="28"/>
        </w:rPr>
        <w:t>ых</w:t>
      </w:r>
      <w:r w:rsidRPr="00FC651D">
        <w:rPr>
          <w:rFonts w:ascii="Times New Roman" w:hAnsi="Times New Roman" w:cs="Times New Roman"/>
          <w:sz w:val="28"/>
          <w:szCs w:val="28"/>
        </w:rPr>
        <w:t>) мероприяти</w:t>
      </w:r>
      <w:r w:rsidR="004934BF">
        <w:rPr>
          <w:rFonts w:ascii="Times New Roman" w:hAnsi="Times New Roman" w:cs="Times New Roman"/>
          <w:sz w:val="28"/>
          <w:szCs w:val="28"/>
        </w:rPr>
        <w:t>й</w:t>
      </w:r>
      <w:r w:rsidRPr="00FC651D">
        <w:rPr>
          <w:rFonts w:ascii="Times New Roman" w:hAnsi="Times New Roman" w:cs="Times New Roman"/>
          <w:sz w:val="28"/>
          <w:szCs w:val="28"/>
        </w:rPr>
        <w:t xml:space="preserve"> с взаимодействием</w:t>
      </w:r>
      <w:r w:rsidR="001279A6">
        <w:rPr>
          <w:rFonts w:ascii="Times New Roman" w:hAnsi="Times New Roman" w:cs="Times New Roman"/>
          <w:sz w:val="28"/>
          <w:szCs w:val="28"/>
        </w:rPr>
        <w:t xml:space="preserve"> – выездная проверка</w:t>
      </w:r>
      <w:r w:rsidRPr="00FC651D">
        <w:rPr>
          <w:rFonts w:ascii="Times New Roman" w:hAnsi="Times New Roman" w:cs="Times New Roman"/>
          <w:sz w:val="28"/>
          <w:szCs w:val="28"/>
        </w:rPr>
        <w:t xml:space="preserve">, </w:t>
      </w:r>
      <w:r w:rsidR="001279A6">
        <w:rPr>
          <w:rFonts w:ascii="Times New Roman" w:hAnsi="Times New Roman" w:cs="Times New Roman"/>
          <w:sz w:val="28"/>
          <w:szCs w:val="28"/>
        </w:rPr>
        <w:t xml:space="preserve">отказано прокуратурой в проведении </w:t>
      </w:r>
      <w:r w:rsidR="00334B01" w:rsidRPr="00334B01">
        <w:rPr>
          <w:rFonts w:ascii="Times New Roman" w:hAnsi="Times New Roman" w:cs="Times New Roman"/>
          <w:sz w:val="28"/>
          <w:szCs w:val="28"/>
        </w:rPr>
        <w:t xml:space="preserve"> </w:t>
      </w:r>
      <w:r w:rsidR="001279A6">
        <w:rPr>
          <w:rFonts w:ascii="Times New Roman" w:hAnsi="Times New Roman" w:cs="Times New Roman"/>
          <w:sz w:val="28"/>
          <w:szCs w:val="28"/>
        </w:rPr>
        <w:t>выездных проверок</w:t>
      </w:r>
      <w:r w:rsidR="008759C8">
        <w:rPr>
          <w:rFonts w:ascii="Times New Roman" w:hAnsi="Times New Roman" w:cs="Times New Roman"/>
          <w:sz w:val="28"/>
          <w:szCs w:val="28"/>
        </w:rPr>
        <w:t>-13</w:t>
      </w:r>
      <w:r w:rsidR="00334B01" w:rsidRPr="00334B01">
        <w:rPr>
          <w:rFonts w:ascii="Times New Roman" w:hAnsi="Times New Roman" w:cs="Times New Roman"/>
          <w:sz w:val="28"/>
          <w:szCs w:val="28"/>
        </w:rPr>
        <w:t>.</w:t>
      </w:r>
      <w:proofErr w:type="gramEnd"/>
    </w:p>
    <w:p w:rsidR="00286FE9" w:rsidRDefault="00D43F9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 поручению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 0 контрольных (надзорных) мероприятий;</w:t>
      </w:r>
    </w:p>
    <w:p w:rsidR="00286FE9" w:rsidRDefault="00D43F9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 0 контрольных (надзорных) мероприятий;</w:t>
      </w:r>
    </w:p>
    <w:p w:rsidR="00286FE9" w:rsidRDefault="00D43F9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 связи с истечением срока исполнения решения контрольного (надзорного) органа об устранении выявленного нарушения обязательных требований – в </w:t>
      </w:r>
      <w:r>
        <w:rPr>
          <w:rFonts w:ascii="Times New Roman" w:hAnsi="Times New Roman" w:cs="Times New Roman"/>
          <w:color w:val="000000"/>
          <w:sz w:val="28"/>
          <w:szCs w:val="28"/>
        </w:rPr>
        <w:lastRenderedPageBreak/>
        <w:t>случаях, установленных ч. 1 ст. 95 Ф</w:t>
      </w:r>
      <w:r w:rsidR="00334B01">
        <w:rPr>
          <w:rFonts w:ascii="Times New Roman" w:hAnsi="Times New Roman" w:cs="Times New Roman"/>
          <w:color w:val="000000"/>
          <w:sz w:val="28"/>
          <w:szCs w:val="28"/>
        </w:rPr>
        <w:t xml:space="preserve">едерального закона № 248-ФЗ – </w:t>
      </w:r>
      <w:r>
        <w:rPr>
          <w:rFonts w:ascii="Times New Roman" w:hAnsi="Times New Roman" w:cs="Times New Roman"/>
          <w:color w:val="000000"/>
          <w:sz w:val="28"/>
          <w:szCs w:val="28"/>
        </w:rPr>
        <w:t>0 контрольных (надзорных) мероприятий;</w:t>
      </w:r>
    </w:p>
    <w:p w:rsidR="00286FE9" w:rsidRDefault="00D43F92">
      <w:pPr>
        <w:spacing w:after="0" w:line="240" w:lineRule="auto"/>
        <w:ind w:firstLine="709"/>
        <w:jc w:val="both"/>
        <w:rPr>
          <w:rFonts w:ascii="Times New Roman" w:hAnsi="Times New Roman" w:cs="Times New Roman"/>
          <w:color w:val="22272F"/>
          <w:sz w:val="28"/>
          <w:szCs w:val="28"/>
        </w:rPr>
      </w:pPr>
      <w:r>
        <w:rPr>
          <w:rFonts w:ascii="Times New Roman" w:hAnsi="Times New Roman" w:cs="Times New Roman"/>
          <w:color w:val="000000"/>
          <w:sz w:val="28"/>
          <w:szCs w:val="28"/>
        </w:rPr>
        <w:t xml:space="preserve">- в связи с наступлением события, указанного в программе проверок: завершение выполнения работ, которые подлежат проверке – </w:t>
      </w:r>
      <w:r w:rsidR="00415620">
        <w:rPr>
          <w:rFonts w:ascii="Times New Roman" w:hAnsi="Times New Roman" w:cs="Times New Roman"/>
          <w:color w:val="000000"/>
          <w:sz w:val="28"/>
          <w:szCs w:val="28"/>
        </w:rPr>
        <w:t>71</w:t>
      </w:r>
      <w:bookmarkStart w:id="2" w:name="_GoBack"/>
      <w:bookmarkEnd w:id="2"/>
      <w:r w:rsidR="00334B01">
        <w:rPr>
          <w:rFonts w:ascii="Times New Roman" w:hAnsi="Times New Roman" w:cs="Times New Roman"/>
          <w:color w:val="000000"/>
          <w:sz w:val="28"/>
          <w:szCs w:val="28"/>
        </w:rPr>
        <w:t>, из них</w:t>
      </w:r>
      <w:r>
        <w:rPr>
          <w:rFonts w:ascii="Times New Roman" w:hAnsi="Times New Roman" w:cs="Times New Roman"/>
          <w:color w:val="000000"/>
          <w:sz w:val="28"/>
          <w:szCs w:val="28"/>
        </w:rPr>
        <w:t xml:space="preserve"> завершение строительства, реконструкции объекта капитального строительства – </w:t>
      </w:r>
      <w:r w:rsidR="008759C8">
        <w:rPr>
          <w:rFonts w:ascii="Times New Roman" w:hAnsi="Times New Roman" w:cs="Times New Roman"/>
          <w:color w:val="000000"/>
          <w:sz w:val="28"/>
          <w:szCs w:val="28"/>
        </w:rPr>
        <w:t>63</w:t>
      </w:r>
      <w:r>
        <w:rPr>
          <w:rFonts w:ascii="Times New Roman" w:hAnsi="Times New Roman" w:cs="Times New Roman"/>
          <w:color w:val="000000"/>
          <w:sz w:val="28"/>
          <w:szCs w:val="28"/>
        </w:rPr>
        <w:t>.</w:t>
      </w:r>
    </w:p>
    <w:p w:rsidR="00286FE9" w:rsidRDefault="00286FE9">
      <w:pPr>
        <w:spacing w:after="0" w:line="240" w:lineRule="auto"/>
        <w:ind w:firstLine="709"/>
        <w:jc w:val="both"/>
        <w:rPr>
          <w:rFonts w:ascii="Times New Roman" w:hAnsi="Times New Roman" w:cs="Times New Roman"/>
          <w:color w:val="000000"/>
          <w:sz w:val="28"/>
          <w:szCs w:val="28"/>
        </w:rPr>
      </w:pPr>
    </w:p>
    <w:p w:rsidR="00A30F4F" w:rsidRDefault="00A30F4F">
      <w:pPr>
        <w:autoSpaceDE w:val="0"/>
        <w:autoSpaceDN w:val="0"/>
        <w:adjustRightInd w:val="0"/>
        <w:spacing w:after="0" w:line="240" w:lineRule="auto"/>
        <w:rPr>
          <w:rFonts w:ascii="Times New Roman" w:hAnsi="Times New Roman" w:cs="Times New Roman"/>
          <w:b/>
          <w:bCs/>
          <w:color w:val="000000"/>
          <w:sz w:val="28"/>
          <w:szCs w:val="28"/>
        </w:rPr>
      </w:pPr>
    </w:p>
    <w:p w:rsidR="00286FE9" w:rsidRDefault="00D43F92">
      <w:pPr>
        <w:autoSpaceDE w:val="0"/>
        <w:autoSpaceDN w:val="0"/>
        <w:adjustRightInd w:val="0"/>
        <w:spacing w:after="0" w:line="240" w:lineRule="auto"/>
        <w:ind w:firstLine="426"/>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Исчисление и соблюдение сроков проведения проверок</w:t>
      </w:r>
    </w:p>
    <w:p w:rsidR="00286FE9" w:rsidRDefault="00286FE9">
      <w:pPr>
        <w:autoSpaceDE w:val="0"/>
        <w:autoSpaceDN w:val="0"/>
        <w:adjustRightInd w:val="0"/>
        <w:spacing w:after="0" w:line="240" w:lineRule="auto"/>
        <w:ind w:firstLine="426"/>
        <w:jc w:val="center"/>
        <w:rPr>
          <w:rFonts w:ascii="Times New Roman" w:hAnsi="Times New Roman" w:cs="Times New Roman"/>
          <w:b/>
          <w:bCs/>
          <w:color w:val="000000"/>
          <w:sz w:val="28"/>
          <w:szCs w:val="28"/>
        </w:rPr>
      </w:pPr>
    </w:p>
    <w:p w:rsidR="00286FE9" w:rsidRDefault="00D43F92">
      <w:pPr>
        <w:autoSpaceDE w:val="0"/>
        <w:autoSpaceDN w:val="0"/>
        <w:adjustRightInd w:val="0"/>
        <w:spacing w:after="0" w:line="240" w:lineRule="auto"/>
        <w:ind w:firstLine="540"/>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Частью 7 статьи 72 Федерального закона № 248-ФЗ предусмотрено, что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286FE9" w:rsidRDefault="00D43F92">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Частью 7 статьи 73 Федерального закона № 248-ФЗ предусмотрено, что срок проведения выездной проверки не может превышать десять рабочих дней. </w:t>
      </w:r>
      <w:proofErr w:type="gramStart"/>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 за исключением выездной проверки, основанием для проведения которой является пункт 6 части 1 статьи 57 Федерального закона</w:t>
      </w:r>
      <w:r w:rsidR="0018055B">
        <w:rPr>
          <w:rFonts w:ascii="Times New Roman" w:hAnsi="Times New Roman" w:cs="Times New Roman"/>
          <w:color w:val="000000"/>
          <w:sz w:val="28"/>
          <w:szCs w:val="28"/>
        </w:rPr>
        <w:br/>
        <w:t>№ 248-ФЗ</w:t>
      </w:r>
      <w:r>
        <w:rPr>
          <w:rFonts w:ascii="Times New Roman" w:hAnsi="Times New Roman" w:cs="Times New Roman"/>
          <w:color w:val="000000"/>
          <w:sz w:val="28"/>
          <w:szCs w:val="28"/>
        </w:rPr>
        <w:t xml:space="preserve"> и которая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 xml:space="preserve"> не может продолжаться более сорока часов.</w:t>
      </w:r>
      <w:proofErr w:type="gramEnd"/>
    </w:p>
    <w:p w:rsidR="00286FE9" w:rsidRDefault="00286FE9">
      <w:pPr>
        <w:autoSpaceDE w:val="0"/>
        <w:autoSpaceDN w:val="0"/>
        <w:adjustRightInd w:val="0"/>
        <w:spacing w:after="0" w:line="240" w:lineRule="auto"/>
        <w:ind w:firstLine="540"/>
        <w:jc w:val="both"/>
        <w:rPr>
          <w:rFonts w:ascii="Times New Roman" w:hAnsi="Times New Roman" w:cs="Times New Roman"/>
          <w:color w:val="000000"/>
          <w:sz w:val="28"/>
          <w:szCs w:val="28"/>
          <w:highlight w:val="yellow"/>
        </w:rPr>
      </w:pPr>
    </w:p>
    <w:p w:rsidR="00286FE9" w:rsidRDefault="00286FE9">
      <w:pPr>
        <w:spacing w:after="160" w:line="259" w:lineRule="auto"/>
        <w:contextualSpacing/>
        <w:jc w:val="both"/>
        <w:rPr>
          <w:rFonts w:ascii="Times New Roman" w:hAnsi="Times New Roman" w:cs="Times New Roman"/>
          <w:sz w:val="28"/>
          <w:szCs w:val="28"/>
        </w:rPr>
      </w:pPr>
    </w:p>
    <w:p w:rsidR="00286FE9" w:rsidRDefault="00D43F92">
      <w:pPr>
        <w:autoSpaceDE w:val="0"/>
        <w:autoSpaceDN w:val="0"/>
        <w:adjustRightInd w:val="0"/>
        <w:spacing w:after="0" w:line="240" w:lineRule="auto"/>
        <w:ind w:firstLine="540"/>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Соблюдение прав подконтрольных субъектов при организации </w:t>
      </w:r>
    </w:p>
    <w:p w:rsidR="00286FE9" w:rsidRDefault="00D43F92">
      <w:pPr>
        <w:autoSpaceDE w:val="0"/>
        <w:autoSpaceDN w:val="0"/>
        <w:adjustRightInd w:val="0"/>
        <w:spacing w:after="0" w:line="240" w:lineRule="auto"/>
        <w:ind w:firstLine="540"/>
        <w:jc w:val="center"/>
        <w:rPr>
          <w:rFonts w:ascii="Times New Roman" w:hAnsi="Times New Roman" w:cs="Times New Roman"/>
          <w:i/>
          <w:iCs/>
          <w:color w:val="000000"/>
          <w:sz w:val="28"/>
          <w:szCs w:val="28"/>
        </w:rPr>
      </w:pPr>
      <w:r>
        <w:rPr>
          <w:rFonts w:ascii="Times New Roman" w:hAnsi="Times New Roman" w:cs="Times New Roman"/>
          <w:iCs/>
          <w:color w:val="000000"/>
          <w:sz w:val="28"/>
          <w:szCs w:val="28"/>
        </w:rPr>
        <w:t>и проведении проверок</w:t>
      </w:r>
    </w:p>
    <w:p w:rsidR="00286FE9" w:rsidRDefault="00286FE9">
      <w:pPr>
        <w:autoSpaceDE w:val="0"/>
        <w:autoSpaceDN w:val="0"/>
        <w:adjustRightInd w:val="0"/>
        <w:spacing w:after="0" w:line="240" w:lineRule="auto"/>
        <w:rPr>
          <w:rFonts w:ascii="Times New Roman" w:hAnsi="Times New Roman" w:cs="Times New Roman"/>
          <w:b/>
          <w:bCs/>
          <w:i/>
          <w:iCs/>
          <w:color w:val="000000"/>
          <w:sz w:val="28"/>
          <w:szCs w:val="28"/>
        </w:rPr>
      </w:pPr>
    </w:p>
    <w:p w:rsidR="00286FE9" w:rsidRDefault="008759C8">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2024</w:t>
      </w:r>
      <w:r w:rsidR="00D43F92">
        <w:rPr>
          <w:rFonts w:ascii="Times New Roman" w:hAnsi="Times New Roman" w:cs="Times New Roman"/>
          <w:color w:val="000000"/>
          <w:sz w:val="28"/>
          <w:szCs w:val="28"/>
        </w:rPr>
        <w:t xml:space="preserve"> году, руководствуясь статьей 29 Федерального закона № 248-ФЗ должностные лица Инспекции, осуществляющие контрольно-надзорные мероприятия, соблюдать законодательство Российской Федерации, права и законные интересы контролируемых лиц.</w:t>
      </w:r>
    </w:p>
    <w:p w:rsidR="00286FE9" w:rsidRDefault="00D43F92">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 проведении Инспекцией проверок соблюдались права контролируемого лица, установленные статьей 36 Федерального закона</w:t>
      </w:r>
      <w:r w:rsidR="0018055B">
        <w:rPr>
          <w:rFonts w:ascii="Times New Roman" w:hAnsi="Times New Roman" w:cs="Times New Roman"/>
          <w:color w:val="000000"/>
          <w:sz w:val="28"/>
          <w:szCs w:val="28"/>
        </w:rPr>
        <w:t xml:space="preserve"> № 248-ФЗ</w:t>
      </w:r>
      <w:r>
        <w:rPr>
          <w:rFonts w:ascii="Times New Roman" w:hAnsi="Times New Roman" w:cs="Times New Roman"/>
          <w:color w:val="000000"/>
          <w:sz w:val="28"/>
          <w:szCs w:val="28"/>
        </w:rPr>
        <w:t>, а именно:</w:t>
      </w:r>
    </w:p>
    <w:p w:rsidR="00286FE9" w:rsidRDefault="00D43F9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286FE9" w:rsidRDefault="00D43F9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286FE9" w:rsidRDefault="00D43F9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86FE9" w:rsidRDefault="00D43F9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286FE9" w:rsidRDefault="00D43F92">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286FE9" w:rsidRDefault="00D43F92">
      <w:pPr>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sz w:val="28"/>
          <w:szCs w:val="28"/>
          <w:lang w:eastAsia="ru-RU"/>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286FE9" w:rsidRDefault="00286FE9">
      <w:pPr>
        <w:autoSpaceDE w:val="0"/>
        <w:autoSpaceDN w:val="0"/>
        <w:adjustRightInd w:val="0"/>
        <w:spacing w:after="0" w:line="240" w:lineRule="auto"/>
        <w:jc w:val="center"/>
        <w:rPr>
          <w:rFonts w:ascii="Times New Roman" w:hAnsi="Times New Roman" w:cs="Times New Roman"/>
          <w:iCs/>
          <w:color w:val="000000"/>
          <w:sz w:val="28"/>
          <w:szCs w:val="28"/>
        </w:rPr>
      </w:pPr>
    </w:p>
    <w:p w:rsidR="00286FE9" w:rsidRDefault="00D43F92">
      <w:pPr>
        <w:autoSpaceDE w:val="0"/>
        <w:autoSpaceDN w:val="0"/>
        <w:adjustRightIn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Оформление результатов проверки</w:t>
      </w:r>
    </w:p>
    <w:p w:rsidR="00286FE9" w:rsidRDefault="00286FE9">
      <w:pPr>
        <w:autoSpaceDE w:val="0"/>
        <w:autoSpaceDN w:val="0"/>
        <w:adjustRightInd w:val="0"/>
        <w:spacing w:after="0" w:line="240" w:lineRule="auto"/>
        <w:jc w:val="center"/>
        <w:rPr>
          <w:rFonts w:ascii="Times New Roman" w:hAnsi="Times New Roman" w:cs="Times New Roman"/>
          <w:color w:val="000000"/>
          <w:sz w:val="28"/>
          <w:szCs w:val="28"/>
        </w:rPr>
      </w:pPr>
    </w:p>
    <w:p w:rsidR="00286FE9" w:rsidRDefault="008759C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2024</w:t>
      </w:r>
      <w:r w:rsidR="00D43F92">
        <w:rPr>
          <w:rFonts w:ascii="Times New Roman" w:hAnsi="Times New Roman" w:cs="Times New Roman"/>
          <w:sz w:val="28"/>
          <w:szCs w:val="28"/>
        </w:rPr>
        <w:t xml:space="preserve"> году, согласно положениям Постановления № </w:t>
      </w:r>
      <w:r w:rsidR="00A30F4F">
        <w:rPr>
          <w:rFonts w:ascii="Times New Roman" w:hAnsi="Times New Roman" w:cs="Times New Roman"/>
          <w:sz w:val="28"/>
          <w:szCs w:val="28"/>
        </w:rPr>
        <w:t>621-П</w:t>
      </w:r>
      <w:r w:rsidR="00D43F92">
        <w:rPr>
          <w:rFonts w:ascii="Times New Roman" w:hAnsi="Times New Roman" w:cs="Times New Roman"/>
          <w:sz w:val="28"/>
          <w:szCs w:val="28"/>
        </w:rPr>
        <w:t xml:space="preserve">, по окончании контрольного (надзорного) мероприятия составляется акт. </w:t>
      </w:r>
    </w:p>
    <w:p w:rsidR="00286FE9" w:rsidRDefault="00D43F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по результатам проведения контрольного (надзорного) мероприятия выявлено нарушение обязательных требований, в том числе несоответствие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предусмотренным </w:t>
      </w:r>
      <w:r>
        <w:rPr>
          <w:rFonts w:ascii="Times New Roman" w:hAnsi="Times New Roman" w:cs="Times New Roman"/>
          <w:sz w:val="28"/>
          <w:szCs w:val="28"/>
        </w:rPr>
        <w:lastRenderedPageBreak/>
        <w:t>пунктом 1 части 3 статьи 54 Градостроительного кодекса Российской Федерации, в акте в соответствии с частью 2 статьи 87 Федерального закона № 248-ФЗ должно быть указано, какое именно обязательное требование нарушено. Форма акта утверждена</w:t>
      </w:r>
      <w:r>
        <w:rPr>
          <w:rFonts w:ascii="Times New Roman" w:hAnsi="Times New Roman" w:cs="Times New Roman"/>
          <w:color w:val="000000"/>
          <w:sz w:val="28"/>
          <w:szCs w:val="28"/>
        </w:rPr>
        <w:t xml:space="preserve"> Приказом Министерства экономического развития РФ от 31 марта 2021 г. № 151 «О типовых формах документов, используемых контрольным (надзорным) органом»</w:t>
      </w:r>
      <w:r>
        <w:rPr>
          <w:rFonts w:ascii="Times New Roman" w:hAnsi="Times New Roman" w:cs="Times New Roman"/>
          <w:sz w:val="28"/>
          <w:szCs w:val="28"/>
        </w:rPr>
        <w:t>.</w:t>
      </w:r>
    </w:p>
    <w:p w:rsidR="00286FE9" w:rsidRDefault="00D43F9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Акт, предписание об устранении выявленных нарушений обязательных требований, а также приложенные к акту подготовленные либо полученные в процессе проведения контрольного (надзорного) мероприятия документы (при их наличии) составляются в форме электронного документа и направляются (вручаются) контролируемому лицу в течение одного рабочего дня посредством электронной почты, информационных систем, указанных в статье 17 Федерального закона № 248-ФЗ, а в случае, предусмотренном частью 9 статьи 21 Федерального закона № 248-ФЗ, - на бумажном носителе.</w:t>
      </w:r>
    </w:p>
    <w:p w:rsidR="00286FE9" w:rsidRDefault="00D43F92">
      <w:pPr>
        <w:autoSpaceDE w:val="0"/>
        <w:autoSpaceDN w:val="0"/>
        <w:adjustRightInd w:val="0"/>
        <w:spacing w:after="0" w:line="24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hAnsi="Times New Roman" w:cs="Times New Roman"/>
          <w:sz w:val="28"/>
          <w:szCs w:val="28"/>
          <w:lang w:eastAsia="ru-RU"/>
        </w:rPr>
        <w:t xml:space="preserve">Согласно статье 29 </w:t>
      </w:r>
      <w:r>
        <w:rPr>
          <w:rFonts w:ascii="Times New Roman" w:hAnsi="Times New Roman" w:cs="Times New Roman"/>
          <w:sz w:val="28"/>
          <w:szCs w:val="28"/>
        </w:rPr>
        <w:t>Федерального закона № 248-ФЗ</w:t>
      </w:r>
      <w:r>
        <w:rPr>
          <w:rFonts w:ascii="Times New Roman" w:hAnsi="Times New Roman" w:cs="Times New Roman"/>
          <w:sz w:val="28"/>
          <w:szCs w:val="28"/>
          <w:lang w:eastAsia="ru-RU"/>
        </w:rPr>
        <w:t xml:space="preserve"> в ходе контрольных надзорных мероприятий Инспекцией при определении мер, принимаемых по фактам выявленных нарушений, учитывалось соответствие указанных мер тяжести нарушений, их потенциальной опасности для охраняемых законом ценностей, а также не допускалось необоснованное ограничение прав и законных интересов контролируемых лиц, неправомерного вреда (ущерба) их имуществу.</w:t>
      </w:r>
    </w:p>
    <w:p w:rsidR="00286FE9" w:rsidRDefault="00286FE9">
      <w:pPr>
        <w:autoSpaceDE w:val="0"/>
        <w:autoSpaceDN w:val="0"/>
        <w:adjustRightInd w:val="0"/>
        <w:spacing w:after="0" w:line="240" w:lineRule="auto"/>
        <w:jc w:val="center"/>
        <w:rPr>
          <w:rFonts w:ascii="Times New Roman" w:hAnsi="Times New Roman" w:cs="Times New Roman"/>
          <w:iCs/>
          <w:color w:val="000000"/>
          <w:sz w:val="28"/>
          <w:szCs w:val="28"/>
        </w:rPr>
      </w:pPr>
    </w:p>
    <w:p w:rsidR="00286FE9" w:rsidRDefault="00D43F92">
      <w:pPr>
        <w:autoSpaceDE w:val="0"/>
        <w:autoSpaceDN w:val="0"/>
        <w:adjustRightInd w:val="0"/>
        <w:spacing w:after="0" w:line="240" w:lineRule="auto"/>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Работа с обращениями, содержащими сведения о </w:t>
      </w:r>
      <w:proofErr w:type="gramStart"/>
      <w:r>
        <w:rPr>
          <w:rFonts w:ascii="Times New Roman" w:hAnsi="Times New Roman" w:cs="Times New Roman"/>
          <w:iCs/>
          <w:color w:val="000000"/>
          <w:sz w:val="28"/>
          <w:szCs w:val="28"/>
        </w:rPr>
        <w:t>готовящихся</w:t>
      </w:r>
      <w:proofErr w:type="gramEnd"/>
      <w:r>
        <w:rPr>
          <w:rFonts w:ascii="Times New Roman" w:hAnsi="Times New Roman" w:cs="Times New Roman"/>
          <w:iCs/>
          <w:color w:val="000000"/>
          <w:sz w:val="28"/>
          <w:szCs w:val="28"/>
        </w:rPr>
        <w:t xml:space="preserve"> </w:t>
      </w:r>
    </w:p>
    <w:p w:rsidR="00286FE9" w:rsidRDefault="00D43F92">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iCs/>
          <w:color w:val="000000"/>
          <w:sz w:val="28"/>
          <w:szCs w:val="28"/>
        </w:rPr>
        <w:t xml:space="preserve">нарушениях или о признаках нарушений обязательных требований, </w:t>
      </w:r>
    </w:p>
    <w:p w:rsidR="00286FE9" w:rsidRDefault="00286FE9">
      <w:pPr>
        <w:autoSpaceDE w:val="0"/>
        <w:autoSpaceDN w:val="0"/>
        <w:adjustRightInd w:val="0"/>
        <w:spacing w:after="0" w:line="240" w:lineRule="auto"/>
        <w:jc w:val="center"/>
        <w:rPr>
          <w:rFonts w:ascii="Times New Roman" w:hAnsi="Times New Roman" w:cs="Times New Roman"/>
          <w:b/>
          <w:bCs/>
          <w:color w:val="000000"/>
          <w:sz w:val="28"/>
          <w:szCs w:val="28"/>
        </w:rPr>
      </w:pPr>
    </w:p>
    <w:p w:rsidR="00286FE9" w:rsidRDefault="00D43F92">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случае поступления указанных обращений, они рассматриваются в соответствии с Федеральным законом от 02.05.2006 № 59-ФЗ «О порядке рассмотрения обращений граждан Ро</w:t>
      </w:r>
      <w:r w:rsidR="0018055B">
        <w:rPr>
          <w:rFonts w:ascii="Times New Roman" w:hAnsi="Times New Roman" w:cs="Times New Roman"/>
          <w:bCs/>
          <w:color w:val="000000"/>
          <w:sz w:val="28"/>
          <w:szCs w:val="28"/>
        </w:rPr>
        <w:t>ссийской Федерации», всесторонн</w:t>
      </w:r>
      <w:r>
        <w:rPr>
          <w:rFonts w:ascii="Times New Roman" w:hAnsi="Times New Roman" w:cs="Times New Roman"/>
          <w:bCs/>
          <w:color w:val="000000"/>
          <w:sz w:val="28"/>
          <w:szCs w:val="28"/>
        </w:rPr>
        <w:t>е, объективно и своевременно.</w:t>
      </w:r>
    </w:p>
    <w:p w:rsidR="00790FD2" w:rsidRDefault="008759C8">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714525">
        <w:rPr>
          <w:rFonts w:ascii="Times New Roman" w:hAnsi="Times New Roman" w:cs="Times New Roman"/>
          <w:bCs/>
          <w:color w:val="000000"/>
          <w:sz w:val="28"/>
          <w:szCs w:val="28"/>
        </w:rPr>
        <w:t>В период с 01.01.2024 по 31.12.2024</w:t>
      </w:r>
      <w:r w:rsidR="00790FD2" w:rsidRPr="00714525">
        <w:rPr>
          <w:rFonts w:ascii="Times New Roman" w:hAnsi="Times New Roman" w:cs="Times New Roman"/>
          <w:bCs/>
          <w:color w:val="000000"/>
          <w:sz w:val="28"/>
          <w:szCs w:val="28"/>
        </w:rPr>
        <w:t xml:space="preserve"> в адрес Инспекции поступило</w:t>
      </w:r>
      <w:r w:rsidR="00963DAF" w:rsidRPr="00714525">
        <w:rPr>
          <w:rFonts w:ascii="Times New Roman" w:hAnsi="Times New Roman" w:cs="Times New Roman"/>
          <w:bCs/>
          <w:color w:val="000000"/>
          <w:sz w:val="28"/>
          <w:szCs w:val="28"/>
        </w:rPr>
        <w:t xml:space="preserve"> </w:t>
      </w:r>
      <w:r w:rsidR="00714525" w:rsidRPr="00714525">
        <w:rPr>
          <w:rFonts w:ascii="Times New Roman" w:hAnsi="Times New Roman" w:cs="Times New Roman"/>
          <w:bCs/>
          <w:color w:val="000000"/>
          <w:sz w:val="28"/>
          <w:szCs w:val="28"/>
        </w:rPr>
        <w:t>116</w:t>
      </w:r>
      <w:r w:rsidR="00EC50BB" w:rsidRPr="00714525">
        <w:rPr>
          <w:rFonts w:ascii="Times New Roman" w:hAnsi="Times New Roman" w:cs="Times New Roman"/>
          <w:bCs/>
          <w:color w:val="000000"/>
          <w:sz w:val="28"/>
          <w:szCs w:val="28"/>
        </w:rPr>
        <w:t xml:space="preserve"> обращени</w:t>
      </w:r>
      <w:r w:rsidR="003C7526" w:rsidRPr="00714525">
        <w:rPr>
          <w:rFonts w:ascii="Times New Roman" w:hAnsi="Times New Roman" w:cs="Times New Roman"/>
          <w:bCs/>
          <w:color w:val="000000"/>
          <w:sz w:val="28"/>
          <w:szCs w:val="28"/>
        </w:rPr>
        <w:t>я</w:t>
      </w:r>
      <w:r w:rsidR="00EC50BB" w:rsidRPr="00714525">
        <w:rPr>
          <w:rFonts w:ascii="Times New Roman" w:hAnsi="Times New Roman" w:cs="Times New Roman"/>
          <w:bCs/>
          <w:color w:val="000000"/>
          <w:sz w:val="28"/>
          <w:szCs w:val="28"/>
        </w:rPr>
        <w:t xml:space="preserve"> </w:t>
      </w:r>
      <w:proofErr w:type="gramStart"/>
      <w:r w:rsidR="00EC50BB" w:rsidRPr="00714525">
        <w:rPr>
          <w:rFonts w:ascii="Times New Roman" w:hAnsi="Times New Roman" w:cs="Times New Roman"/>
          <w:bCs/>
          <w:color w:val="000000"/>
          <w:sz w:val="28"/>
          <w:szCs w:val="28"/>
        </w:rPr>
        <w:t>связанных</w:t>
      </w:r>
      <w:proofErr w:type="gramEnd"/>
      <w:r w:rsidR="00EC50BB" w:rsidRPr="00714525">
        <w:rPr>
          <w:rFonts w:ascii="Times New Roman" w:hAnsi="Times New Roman" w:cs="Times New Roman"/>
          <w:bCs/>
          <w:color w:val="000000"/>
          <w:sz w:val="28"/>
          <w:szCs w:val="28"/>
        </w:rPr>
        <w:t xml:space="preserve"> с осуществлением строительной деятельности и жилищного строительства.</w:t>
      </w:r>
    </w:p>
    <w:p w:rsidR="00286FE9" w:rsidRDefault="00D43F92">
      <w:pPr>
        <w:autoSpaceDE w:val="0"/>
        <w:autoSpaceDN w:val="0"/>
        <w:adjustRightInd w:val="0"/>
        <w:spacing w:after="0" w:line="240" w:lineRule="auto"/>
        <w:ind w:firstLine="709"/>
        <w:jc w:val="both"/>
        <w:rPr>
          <w:rFonts w:ascii="Times New Roman" w:hAnsi="Times New Roman" w:cs="Times New Roman"/>
          <w:bCs/>
          <w:color w:val="000000"/>
          <w:sz w:val="28"/>
          <w:szCs w:val="28"/>
        </w:rPr>
      </w:pPr>
      <w:proofErr w:type="gramStart"/>
      <w:r>
        <w:rPr>
          <w:rFonts w:ascii="Times New Roman" w:hAnsi="Times New Roman" w:cs="Times New Roman"/>
          <w:bCs/>
          <w:color w:val="000000"/>
          <w:sz w:val="28"/>
          <w:szCs w:val="28"/>
        </w:rPr>
        <w:t>По результатам рассмотрения обращений, Инспекцией представляются письменные ответы по существу поставленных в обращении вопросов, уведомления граждан о направлении их обращений на рассмотрение в другие государственные органы, органы местного самоуправления или иным должностным лицам в соответствии с их компетенцией, направляются письма руководителям организаций об исполнении требований Инспекции по устранению нарушений градостроительного законодательства и руководителям организаций о принятии комплекса мер, направленных на</w:t>
      </w:r>
      <w:proofErr w:type="gramEnd"/>
      <w:r>
        <w:rPr>
          <w:rFonts w:ascii="Times New Roman" w:hAnsi="Times New Roman" w:cs="Times New Roman"/>
          <w:bCs/>
          <w:color w:val="000000"/>
          <w:sz w:val="28"/>
          <w:szCs w:val="28"/>
        </w:rPr>
        <w:t xml:space="preserve"> устранение нарушений обязательных требований и предупреждение подобных нарушений.</w:t>
      </w:r>
    </w:p>
    <w:p w:rsidR="003C7526" w:rsidRDefault="003C7526">
      <w:pPr>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286FE9" w:rsidRDefault="00286FE9">
      <w:pPr>
        <w:spacing w:after="0" w:line="240" w:lineRule="auto"/>
        <w:jc w:val="center"/>
        <w:rPr>
          <w:rFonts w:ascii="Times New Roman" w:hAnsi="Times New Roman" w:cs="Times New Roman"/>
          <w:iCs/>
          <w:sz w:val="28"/>
          <w:szCs w:val="28"/>
        </w:rPr>
      </w:pPr>
    </w:p>
    <w:p w:rsidR="00286FE9" w:rsidRDefault="00D43F92">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 xml:space="preserve">Меры, принимаемые по результатам проверок </w:t>
      </w:r>
    </w:p>
    <w:p w:rsidR="00286FE9" w:rsidRDefault="00D43F92">
      <w:pPr>
        <w:spacing w:after="0" w:line="240" w:lineRule="auto"/>
        <w:jc w:val="center"/>
        <w:rPr>
          <w:rFonts w:ascii="Times New Roman" w:hAnsi="Times New Roman" w:cs="Times New Roman"/>
          <w:sz w:val="28"/>
          <w:szCs w:val="28"/>
        </w:rPr>
      </w:pPr>
      <w:r>
        <w:rPr>
          <w:rFonts w:ascii="Times New Roman" w:hAnsi="Times New Roman" w:cs="Times New Roman"/>
          <w:iCs/>
          <w:sz w:val="28"/>
          <w:szCs w:val="28"/>
        </w:rPr>
        <w:t>в отношении контролируемых лиц (</w:t>
      </w:r>
      <w:r>
        <w:rPr>
          <w:rFonts w:ascii="Times New Roman" w:hAnsi="Times New Roman" w:cs="Times New Roman"/>
          <w:sz w:val="28"/>
          <w:szCs w:val="28"/>
        </w:rPr>
        <w:t>судебная практика)</w:t>
      </w:r>
    </w:p>
    <w:p w:rsidR="00286FE9" w:rsidRDefault="00286FE9">
      <w:pPr>
        <w:spacing w:after="0" w:line="240" w:lineRule="auto"/>
        <w:jc w:val="center"/>
        <w:rPr>
          <w:rFonts w:ascii="Times New Roman" w:hAnsi="Times New Roman" w:cs="Times New Roman"/>
          <w:sz w:val="28"/>
          <w:szCs w:val="28"/>
        </w:rPr>
      </w:pPr>
    </w:p>
    <w:p w:rsidR="00286FE9" w:rsidRDefault="00A54F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состоянию на 31 декабря 2024</w:t>
      </w:r>
      <w:r w:rsidR="00D43F92">
        <w:rPr>
          <w:rFonts w:ascii="Times New Roman" w:hAnsi="Times New Roman" w:cs="Times New Roman"/>
          <w:sz w:val="28"/>
          <w:szCs w:val="28"/>
        </w:rPr>
        <w:t xml:space="preserve"> года:</w:t>
      </w:r>
    </w:p>
    <w:p w:rsidR="00286FE9" w:rsidRDefault="00D43F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рассмотрений дел об административных правонарушениях вынесено </w:t>
      </w:r>
      <w:r w:rsidR="00A54FAB">
        <w:rPr>
          <w:rFonts w:ascii="Times New Roman" w:hAnsi="Times New Roman" w:cs="Times New Roman"/>
          <w:sz w:val="28"/>
          <w:szCs w:val="28"/>
          <w:lang w:val="tt-RU"/>
        </w:rPr>
        <w:t>21</w:t>
      </w:r>
      <w:r w:rsidR="00B479E6">
        <w:rPr>
          <w:rFonts w:ascii="Times New Roman" w:hAnsi="Times New Roman" w:cs="Times New Roman"/>
          <w:sz w:val="28"/>
          <w:szCs w:val="28"/>
          <w:lang w:val="tt-RU"/>
        </w:rPr>
        <w:t xml:space="preserve"> </w:t>
      </w:r>
      <w:r>
        <w:rPr>
          <w:rFonts w:ascii="Times New Roman" w:hAnsi="Times New Roman" w:cs="Times New Roman"/>
          <w:sz w:val="28"/>
          <w:szCs w:val="28"/>
        </w:rPr>
        <w:t>постановлени</w:t>
      </w:r>
      <w:r w:rsidR="00A54FAB">
        <w:rPr>
          <w:rFonts w:ascii="Times New Roman" w:hAnsi="Times New Roman" w:cs="Times New Roman"/>
          <w:sz w:val="28"/>
          <w:szCs w:val="28"/>
        </w:rPr>
        <w:t>е</w:t>
      </w:r>
      <w:r>
        <w:rPr>
          <w:rFonts w:ascii="Times New Roman" w:hAnsi="Times New Roman" w:cs="Times New Roman"/>
          <w:sz w:val="28"/>
          <w:szCs w:val="28"/>
        </w:rPr>
        <w:t xml:space="preserve"> по делам об административных правонарушениях.</w:t>
      </w:r>
    </w:p>
    <w:p w:rsidR="00286FE9" w:rsidRDefault="00D43F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Среди нарушений, выявляемых должностными лицами, при осуществлении государственного строительного надзора, наиболее часто встречаются </w:t>
      </w:r>
      <w:proofErr w:type="gramStart"/>
      <w:r>
        <w:rPr>
          <w:rFonts w:ascii="Times New Roman" w:hAnsi="Times New Roman" w:cs="Times New Roman"/>
          <w:sz w:val="28"/>
          <w:szCs w:val="28"/>
        </w:rPr>
        <w:t>следующие</w:t>
      </w:r>
      <w:proofErr w:type="gramEnd"/>
      <w:r>
        <w:rPr>
          <w:rFonts w:ascii="Times New Roman" w:hAnsi="Times New Roman" w:cs="Times New Roman"/>
          <w:sz w:val="28"/>
          <w:szCs w:val="28"/>
        </w:rPr>
        <w:t xml:space="preserve">: </w:t>
      </w:r>
    </w:p>
    <w:p w:rsidR="00286FE9" w:rsidRDefault="00D43F92">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966EE5">
        <w:rPr>
          <w:rFonts w:ascii="Times New Roman" w:hAnsi="Times New Roman"/>
          <w:sz w:val="28"/>
          <w:szCs w:val="28"/>
        </w:rPr>
        <w:t>. Нарушение сроков направления (</w:t>
      </w:r>
      <w:proofErr w:type="spellStart"/>
      <w:r w:rsidRPr="00966EE5">
        <w:rPr>
          <w:rFonts w:ascii="Times New Roman" w:hAnsi="Times New Roman"/>
          <w:sz w:val="28"/>
          <w:szCs w:val="28"/>
        </w:rPr>
        <w:t>неуведомление</w:t>
      </w:r>
      <w:proofErr w:type="spellEnd"/>
      <w:r w:rsidRPr="00966EE5">
        <w:rPr>
          <w:rFonts w:ascii="Times New Roman" w:hAnsi="Times New Roman"/>
          <w:sz w:val="28"/>
          <w:szCs w:val="28"/>
        </w:rPr>
        <w:t>) извещения о начале строительства, реконструкции объектов капитального строительства.</w:t>
      </w:r>
    </w:p>
    <w:p w:rsidR="00286FE9" w:rsidRDefault="00D43F92">
      <w:pPr>
        <w:spacing w:after="0" w:line="240" w:lineRule="auto"/>
        <w:ind w:firstLine="709"/>
        <w:jc w:val="both"/>
        <w:rPr>
          <w:rFonts w:ascii="Times New Roman" w:hAnsi="Times New Roman"/>
          <w:sz w:val="28"/>
          <w:szCs w:val="28"/>
        </w:rPr>
      </w:pPr>
      <w:r>
        <w:rPr>
          <w:rFonts w:ascii="Times New Roman" w:hAnsi="Times New Roman"/>
          <w:sz w:val="28"/>
          <w:szCs w:val="28"/>
        </w:rPr>
        <w:t>Нарушение: нарушение</w:t>
      </w:r>
      <w:r w:rsidR="00963DAF">
        <w:rPr>
          <w:rFonts w:ascii="Times New Roman" w:hAnsi="Times New Roman"/>
          <w:sz w:val="28"/>
          <w:szCs w:val="28"/>
        </w:rPr>
        <w:t xml:space="preserve"> сроков направления</w:t>
      </w:r>
      <w:r w:rsidR="00714226">
        <w:rPr>
          <w:rFonts w:ascii="Times New Roman" w:hAnsi="Times New Roman"/>
          <w:sz w:val="28"/>
          <w:szCs w:val="28"/>
        </w:rPr>
        <w:t xml:space="preserve"> </w:t>
      </w:r>
      <w:r>
        <w:rPr>
          <w:rFonts w:ascii="Times New Roman" w:hAnsi="Times New Roman"/>
          <w:sz w:val="28"/>
          <w:szCs w:val="28"/>
        </w:rPr>
        <w:t xml:space="preserve">извещения о начале строительства объекта капитального строительства, например, </w:t>
      </w:r>
      <w:proofErr w:type="gramStart"/>
      <w:r>
        <w:rPr>
          <w:rFonts w:ascii="Times New Roman" w:hAnsi="Times New Roman"/>
          <w:sz w:val="28"/>
          <w:szCs w:val="28"/>
        </w:rPr>
        <w:t>согласно</w:t>
      </w:r>
      <w:proofErr w:type="gramEnd"/>
      <w:r>
        <w:rPr>
          <w:rFonts w:ascii="Times New Roman" w:hAnsi="Times New Roman"/>
          <w:sz w:val="28"/>
          <w:szCs w:val="28"/>
        </w:rPr>
        <w:t xml:space="preserve"> общего журнала работ строительно-монтажные работы начаты до подачи извещение о начале строительства. На момент подачи извещения о начале строительства, согласно журналу производства работ, на объекте были выполнены работы по устройству фундаментов, монолитных стен, кол</w:t>
      </w:r>
      <w:r w:rsidR="00963DAF">
        <w:rPr>
          <w:rFonts w:ascii="Times New Roman" w:hAnsi="Times New Roman"/>
          <w:sz w:val="28"/>
          <w:szCs w:val="28"/>
        </w:rPr>
        <w:t xml:space="preserve">онн, плит перекрытий подвала, 1-го </w:t>
      </w:r>
      <w:r>
        <w:rPr>
          <w:rFonts w:ascii="Times New Roman" w:hAnsi="Times New Roman"/>
          <w:sz w:val="28"/>
          <w:szCs w:val="28"/>
        </w:rPr>
        <w:t>этажа, монтаж сборных железобетонных стеновых плит и плит перекрытий всего дома в полном объеме.</w:t>
      </w:r>
    </w:p>
    <w:p w:rsidR="00286FE9" w:rsidRDefault="00D43F92">
      <w:pPr>
        <w:spacing w:after="0" w:line="240" w:lineRule="auto"/>
        <w:ind w:firstLine="709"/>
        <w:jc w:val="both"/>
        <w:rPr>
          <w:rFonts w:ascii="Times New Roman" w:hAnsi="Times New Roman"/>
          <w:sz w:val="28"/>
          <w:szCs w:val="28"/>
        </w:rPr>
      </w:pPr>
      <w:r w:rsidRPr="00966EE5">
        <w:rPr>
          <w:rFonts w:ascii="Times New Roman" w:hAnsi="Times New Roman"/>
          <w:sz w:val="28"/>
          <w:szCs w:val="28"/>
        </w:rPr>
        <w:t>Основания:</w:t>
      </w:r>
      <w:r>
        <w:rPr>
          <w:rFonts w:ascii="Times New Roman" w:hAnsi="Times New Roman"/>
          <w:sz w:val="28"/>
          <w:szCs w:val="28"/>
        </w:rPr>
        <w:t xml:space="preserve"> ч.5 ст.52 Градостроительного кодекса Российской Федерации от 29 декабря 2004 г. № 190-ФЗ.</w:t>
      </w:r>
    </w:p>
    <w:p w:rsidR="00286FE9" w:rsidRDefault="007142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Наказание: </w:t>
      </w:r>
      <w:r w:rsidR="00790FD2">
        <w:rPr>
          <w:rFonts w:ascii="Times New Roman" w:hAnsi="Times New Roman"/>
          <w:sz w:val="28"/>
          <w:szCs w:val="28"/>
        </w:rPr>
        <w:t>ч.</w:t>
      </w:r>
      <w:r>
        <w:rPr>
          <w:rFonts w:ascii="Times New Roman" w:hAnsi="Times New Roman"/>
          <w:sz w:val="28"/>
          <w:szCs w:val="28"/>
        </w:rPr>
        <w:t xml:space="preserve"> 2</w:t>
      </w:r>
      <w:r w:rsidR="00D43F92">
        <w:rPr>
          <w:rFonts w:ascii="Times New Roman" w:hAnsi="Times New Roman"/>
          <w:sz w:val="28"/>
          <w:szCs w:val="28"/>
        </w:rPr>
        <w:t xml:space="preserve"> ст.9.5 Кодекса Российской Федерации об административных правонарушениях от 30 декабря 2001 г. № 195-ФЗ. </w:t>
      </w:r>
    </w:p>
    <w:p w:rsidR="00286FE9" w:rsidRDefault="00D43F92">
      <w:pPr>
        <w:spacing w:after="0" w:line="240" w:lineRule="auto"/>
        <w:ind w:firstLine="709"/>
        <w:jc w:val="both"/>
        <w:rPr>
          <w:rFonts w:ascii="Times New Roman" w:hAnsi="Times New Roman"/>
          <w:sz w:val="28"/>
          <w:szCs w:val="28"/>
        </w:rPr>
      </w:pPr>
      <w:r w:rsidRPr="00966EE5">
        <w:rPr>
          <w:rFonts w:ascii="Times New Roman" w:hAnsi="Times New Roman"/>
          <w:sz w:val="28"/>
          <w:szCs w:val="28"/>
        </w:rPr>
        <w:t>Как избежать:</w:t>
      </w:r>
      <w:r w:rsidR="00790FD2">
        <w:rPr>
          <w:rFonts w:ascii="Times New Roman" w:hAnsi="Times New Roman"/>
          <w:sz w:val="28"/>
          <w:szCs w:val="28"/>
        </w:rPr>
        <w:t xml:space="preserve"> в</w:t>
      </w:r>
      <w:r>
        <w:rPr>
          <w:rFonts w:ascii="Times New Roman" w:hAnsi="Times New Roman"/>
          <w:sz w:val="28"/>
          <w:szCs w:val="28"/>
        </w:rPr>
        <w:t xml:space="preserve"> случае, если в соответствии с Градостроительным кодексом Российской Федерации от 29 декабря 2004 г. № 190-ФЗ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орган извещение о начале таких работ.</w:t>
      </w:r>
    </w:p>
    <w:p w:rsidR="00286FE9" w:rsidRPr="00966EE5" w:rsidRDefault="00714226">
      <w:pPr>
        <w:spacing w:after="0" w:line="240" w:lineRule="auto"/>
        <w:ind w:firstLine="709"/>
        <w:jc w:val="both"/>
        <w:rPr>
          <w:rFonts w:ascii="Times New Roman" w:hAnsi="Times New Roman"/>
          <w:sz w:val="28"/>
          <w:szCs w:val="28"/>
        </w:rPr>
      </w:pPr>
      <w:r w:rsidRPr="00966EE5">
        <w:rPr>
          <w:rFonts w:ascii="Times New Roman" w:hAnsi="Times New Roman"/>
          <w:sz w:val="28"/>
          <w:szCs w:val="28"/>
        </w:rPr>
        <w:t>2</w:t>
      </w:r>
      <w:r w:rsidR="00D43F92" w:rsidRPr="00966EE5">
        <w:rPr>
          <w:rFonts w:ascii="Times New Roman" w:hAnsi="Times New Roman"/>
          <w:sz w:val="28"/>
          <w:szCs w:val="28"/>
        </w:rPr>
        <w:t>. Нарушение установленного порядка строительства, реконструкции, капитального ремонта объекта капитального строительства.</w:t>
      </w:r>
    </w:p>
    <w:p w:rsidR="00286FE9" w:rsidRPr="00966EE5" w:rsidRDefault="00D43F92">
      <w:pPr>
        <w:spacing w:after="0" w:line="240" w:lineRule="auto"/>
        <w:ind w:firstLine="709"/>
        <w:jc w:val="both"/>
        <w:rPr>
          <w:rFonts w:ascii="Times New Roman" w:hAnsi="Times New Roman"/>
          <w:sz w:val="28"/>
          <w:szCs w:val="28"/>
        </w:rPr>
      </w:pPr>
      <w:r w:rsidRPr="00966EE5">
        <w:rPr>
          <w:rFonts w:ascii="Times New Roman" w:hAnsi="Times New Roman"/>
          <w:sz w:val="28"/>
          <w:szCs w:val="28"/>
        </w:rPr>
        <w:t xml:space="preserve">Нарушение: </w:t>
      </w:r>
      <w:r w:rsidR="00714226" w:rsidRPr="00966EE5">
        <w:rPr>
          <w:rFonts w:ascii="Times New Roman" w:hAnsi="Times New Roman"/>
          <w:sz w:val="28"/>
          <w:szCs w:val="28"/>
        </w:rPr>
        <w:t>строительство</w:t>
      </w:r>
      <w:r w:rsidRPr="00966EE5">
        <w:rPr>
          <w:rFonts w:ascii="Times New Roman" w:hAnsi="Times New Roman"/>
          <w:sz w:val="28"/>
          <w:szCs w:val="28"/>
        </w:rPr>
        <w:t xml:space="preserve"> объекта капитального строительства осуществляется без разрешения </w:t>
      </w:r>
      <w:r w:rsidR="00714226" w:rsidRPr="00966EE5">
        <w:rPr>
          <w:rFonts w:ascii="Times New Roman" w:hAnsi="Times New Roman"/>
          <w:sz w:val="28"/>
          <w:szCs w:val="28"/>
        </w:rPr>
        <w:t>на строительство</w:t>
      </w:r>
      <w:r w:rsidRPr="00966EE5">
        <w:rPr>
          <w:rFonts w:ascii="Times New Roman" w:hAnsi="Times New Roman"/>
          <w:sz w:val="28"/>
          <w:szCs w:val="28"/>
        </w:rPr>
        <w:t>.</w:t>
      </w:r>
    </w:p>
    <w:p w:rsidR="00286FE9" w:rsidRPr="00966EE5" w:rsidRDefault="00D43F92">
      <w:pPr>
        <w:spacing w:after="0" w:line="240" w:lineRule="auto"/>
        <w:ind w:firstLine="709"/>
        <w:jc w:val="both"/>
        <w:rPr>
          <w:rFonts w:ascii="Times New Roman" w:hAnsi="Times New Roman"/>
          <w:sz w:val="28"/>
          <w:szCs w:val="28"/>
        </w:rPr>
      </w:pPr>
      <w:r w:rsidRPr="00966EE5">
        <w:rPr>
          <w:rFonts w:ascii="Times New Roman" w:hAnsi="Times New Roman"/>
          <w:sz w:val="28"/>
          <w:szCs w:val="28"/>
        </w:rPr>
        <w:t>Основания:</w:t>
      </w:r>
      <w:r w:rsidR="00714226" w:rsidRPr="00966EE5">
        <w:rPr>
          <w:rFonts w:ascii="Times New Roman" w:hAnsi="Times New Roman"/>
          <w:sz w:val="28"/>
          <w:szCs w:val="28"/>
        </w:rPr>
        <w:t xml:space="preserve"> ч. 2 ст. 52</w:t>
      </w:r>
      <w:r w:rsidRPr="00966EE5">
        <w:rPr>
          <w:rFonts w:ascii="Times New Roman" w:hAnsi="Times New Roman"/>
          <w:sz w:val="28"/>
          <w:szCs w:val="28"/>
        </w:rPr>
        <w:t xml:space="preserve"> Градостроительного кодекса Российской Федерации от 29 декабря 2004 г. № 190-ФЗ (далее – ГрК РФ).</w:t>
      </w:r>
    </w:p>
    <w:p w:rsidR="00286FE9" w:rsidRPr="00966EE5" w:rsidRDefault="00D43F92">
      <w:pPr>
        <w:spacing w:after="0" w:line="240" w:lineRule="auto"/>
        <w:ind w:firstLine="709"/>
        <w:jc w:val="both"/>
        <w:rPr>
          <w:rFonts w:ascii="Times New Roman" w:hAnsi="Times New Roman"/>
          <w:sz w:val="28"/>
          <w:szCs w:val="28"/>
        </w:rPr>
      </w:pPr>
      <w:r w:rsidRPr="00966EE5">
        <w:rPr>
          <w:rFonts w:ascii="Times New Roman" w:hAnsi="Times New Roman"/>
          <w:sz w:val="28"/>
          <w:szCs w:val="28"/>
        </w:rPr>
        <w:t>Наказание:</w:t>
      </w:r>
      <w:r w:rsidR="00714226" w:rsidRPr="00966EE5">
        <w:rPr>
          <w:rFonts w:ascii="Times New Roman" w:hAnsi="Times New Roman"/>
          <w:sz w:val="28"/>
          <w:szCs w:val="28"/>
        </w:rPr>
        <w:t xml:space="preserve"> ч.1</w:t>
      </w:r>
      <w:r w:rsidRPr="00966EE5">
        <w:rPr>
          <w:rFonts w:ascii="Times New Roman" w:hAnsi="Times New Roman"/>
          <w:sz w:val="28"/>
          <w:szCs w:val="28"/>
        </w:rPr>
        <w:t xml:space="preserve"> ст.9.5 Кодекса Российской Федерации об административных правонарушениях от 30 декабря 2001 г. № 195-ФЗ.</w:t>
      </w:r>
    </w:p>
    <w:p w:rsidR="00286FE9" w:rsidRDefault="00D43F92" w:rsidP="00714226">
      <w:pPr>
        <w:spacing w:after="0" w:line="240" w:lineRule="auto"/>
        <w:ind w:firstLine="709"/>
        <w:jc w:val="both"/>
        <w:rPr>
          <w:rFonts w:ascii="Times New Roman" w:hAnsi="Times New Roman" w:cs="Times New Roman"/>
          <w:sz w:val="28"/>
          <w:szCs w:val="28"/>
        </w:rPr>
      </w:pPr>
      <w:r w:rsidRPr="00966EE5">
        <w:rPr>
          <w:rFonts w:ascii="Times New Roman" w:hAnsi="Times New Roman"/>
          <w:sz w:val="28"/>
          <w:szCs w:val="28"/>
        </w:rPr>
        <w:t xml:space="preserve">Как избежать: </w:t>
      </w:r>
      <w:r w:rsidR="00714226" w:rsidRPr="00966EE5">
        <w:rPr>
          <w:rFonts w:ascii="Times New Roman" w:hAnsi="Times New Roman"/>
          <w:sz w:val="28"/>
          <w:szCs w:val="28"/>
        </w:rPr>
        <w:t>строительство</w:t>
      </w:r>
      <w:r w:rsidR="00714226" w:rsidRPr="00714226">
        <w:rPr>
          <w:rFonts w:ascii="Times New Roman" w:hAnsi="Times New Roman"/>
          <w:sz w:val="28"/>
          <w:szCs w:val="28"/>
        </w:rPr>
        <w:t xml:space="preserve">, реконструкция объектов капитального строительства </w:t>
      </w:r>
      <w:r w:rsidR="00714226">
        <w:rPr>
          <w:rFonts w:ascii="Times New Roman" w:hAnsi="Times New Roman"/>
          <w:sz w:val="28"/>
          <w:szCs w:val="28"/>
        </w:rPr>
        <w:t>необходимо осуществлять</w:t>
      </w:r>
      <w:r w:rsidR="00714226" w:rsidRPr="00714226">
        <w:rPr>
          <w:rFonts w:ascii="Times New Roman" w:hAnsi="Times New Roman"/>
          <w:sz w:val="28"/>
          <w:szCs w:val="28"/>
        </w:rPr>
        <w:t xml:space="preserve"> на основании разрешения на строительство, за исключением случаев, предусмотренных статьей</w:t>
      </w:r>
      <w:r w:rsidR="00714226">
        <w:rPr>
          <w:rFonts w:ascii="Times New Roman" w:hAnsi="Times New Roman"/>
          <w:sz w:val="28"/>
          <w:szCs w:val="28"/>
        </w:rPr>
        <w:t xml:space="preserve"> 52 </w:t>
      </w:r>
      <w:proofErr w:type="spellStart"/>
      <w:r w:rsidR="00714226">
        <w:rPr>
          <w:rFonts w:ascii="Times New Roman" w:hAnsi="Times New Roman"/>
          <w:sz w:val="28"/>
          <w:szCs w:val="28"/>
        </w:rPr>
        <w:t>Г</w:t>
      </w:r>
      <w:r w:rsidR="008636F9">
        <w:rPr>
          <w:rFonts w:ascii="Times New Roman" w:hAnsi="Times New Roman"/>
          <w:sz w:val="28"/>
          <w:szCs w:val="28"/>
        </w:rPr>
        <w:t>кРФ</w:t>
      </w:r>
      <w:proofErr w:type="spellEnd"/>
      <w:r w:rsidR="00714226" w:rsidRPr="00714226">
        <w:rPr>
          <w:rFonts w:ascii="Times New Roman" w:hAnsi="Times New Roman"/>
          <w:sz w:val="28"/>
          <w:szCs w:val="28"/>
        </w:rPr>
        <w:t>.</w:t>
      </w:r>
      <w:r>
        <w:rPr>
          <w:rFonts w:ascii="Times New Roman" w:hAnsi="Times New Roman" w:cs="Times New Roman"/>
          <w:sz w:val="28"/>
          <w:szCs w:val="28"/>
        </w:rPr>
        <w:t xml:space="preserve"> </w:t>
      </w:r>
    </w:p>
    <w:p w:rsidR="003C7526" w:rsidRDefault="003C7526" w:rsidP="00714226">
      <w:pPr>
        <w:spacing w:after="0" w:line="240" w:lineRule="auto"/>
        <w:ind w:firstLine="709"/>
        <w:jc w:val="both"/>
        <w:rPr>
          <w:rFonts w:ascii="Times New Roman" w:hAnsi="Times New Roman" w:cs="Times New Roman"/>
          <w:sz w:val="28"/>
          <w:szCs w:val="28"/>
        </w:rPr>
      </w:pPr>
    </w:p>
    <w:p w:rsidR="003C7526" w:rsidRDefault="003C7526" w:rsidP="00714226">
      <w:pPr>
        <w:spacing w:after="0" w:line="240" w:lineRule="auto"/>
        <w:ind w:firstLine="709"/>
        <w:jc w:val="both"/>
        <w:rPr>
          <w:rFonts w:ascii="Times New Roman" w:hAnsi="Times New Roman" w:cs="Times New Roman"/>
          <w:sz w:val="28"/>
          <w:szCs w:val="28"/>
        </w:rPr>
      </w:pPr>
    </w:p>
    <w:p w:rsidR="00790FD2" w:rsidRDefault="00790FD2" w:rsidP="00714226">
      <w:pPr>
        <w:spacing w:after="0" w:line="240" w:lineRule="auto"/>
        <w:ind w:firstLine="709"/>
        <w:jc w:val="both"/>
        <w:rPr>
          <w:rFonts w:ascii="Times New Roman" w:hAnsi="Times New Roman" w:cs="Times New Roman"/>
          <w:b/>
          <w:color w:val="000000"/>
          <w:sz w:val="28"/>
          <w:szCs w:val="28"/>
        </w:rPr>
      </w:pPr>
    </w:p>
    <w:p w:rsidR="00286FE9" w:rsidRDefault="00D43F92">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II</w:t>
      </w:r>
      <w:r>
        <w:rPr>
          <w:rFonts w:ascii="Times New Roman" w:hAnsi="Times New Roman" w:cs="Times New Roman"/>
          <w:b/>
          <w:color w:val="000000"/>
          <w:sz w:val="28"/>
          <w:szCs w:val="28"/>
        </w:rPr>
        <w:t>. Правоприменительная практика соблюдения обязательных требований</w:t>
      </w:r>
    </w:p>
    <w:p w:rsidR="00286FE9" w:rsidRDefault="00286FE9">
      <w:pPr>
        <w:autoSpaceDE w:val="0"/>
        <w:autoSpaceDN w:val="0"/>
        <w:adjustRightInd w:val="0"/>
        <w:spacing w:after="0" w:line="240" w:lineRule="auto"/>
        <w:rPr>
          <w:rFonts w:ascii="Times New Roman" w:hAnsi="Times New Roman" w:cs="Times New Roman"/>
          <w:b/>
          <w:bCs/>
          <w:color w:val="000000"/>
          <w:sz w:val="28"/>
          <w:szCs w:val="28"/>
        </w:rPr>
      </w:pPr>
    </w:p>
    <w:p w:rsidR="00286FE9" w:rsidRDefault="00D43F92">
      <w:pPr>
        <w:autoSpaceDE w:val="0"/>
        <w:autoSpaceDN w:val="0"/>
        <w:adjustRightInd w:val="0"/>
        <w:spacing w:after="0" w:line="240" w:lineRule="auto"/>
        <w:ind w:firstLine="426"/>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lastRenderedPageBreak/>
        <w:t xml:space="preserve">Перечни нормативных правовых актов, содержащих обязательные требования, соблюдение которых оценивается при проведении мероприятий Инспекцией государственного строительного надзора </w:t>
      </w:r>
    </w:p>
    <w:p w:rsidR="00286FE9" w:rsidRDefault="00286FE9">
      <w:pPr>
        <w:spacing w:after="0" w:line="240" w:lineRule="auto"/>
        <w:jc w:val="both"/>
        <w:rPr>
          <w:rFonts w:ascii="Times New Roman" w:hAnsi="Times New Roman" w:cs="Times New Roman"/>
          <w:sz w:val="28"/>
          <w:szCs w:val="28"/>
        </w:rPr>
      </w:pPr>
    </w:p>
    <w:p w:rsidR="00286FE9" w:rsidRDefault="00D43F92">
      <w:pPr>
        <w:spacing w:after="0" w:line="240" w:lineRule="auto"/>
        <w:ind w:right="-6"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Перечень правовых актов и их отдельных частей (положений), содержащих обязательные требования, соблюдение которых </w:t>
      </w:r>
      <w:proofErr w:type="gramStart"/>
      <w:r>
        <w:rPr>
          <w:rFonts w:ascii="Times New Roman" w:hAnsi="Times New Roman" w:cs="Times New Roman"/>
          <w:color w:val="000000"/>
          <w:sz w:val="28"/>
          <w:szCs w:val="28"/>
        </w:rPr>
        <w:t>оценивается при проведении мероприятий по контролю в рамках государственного строительного надзора утвержден</w:t>
      </w:r>
      <w:proofErr w:type="gramEnd"/>
      <w:r>
        <w:rPr>
          <w:rFonts w:ascii="Times New Roman" w:hAnsi="Times New Roman" w:cs="Times New Roman"/>
          <w:color w:val="000000"/>
          <w:sz w:val="28"/>
          <w:szCs w:val="28"/>
        </w:rPr>
        <w:t xml:space="preserve"> приказом Инспекции государственного строительного надзора </w:t>
      </w:r>
      <w:r w:rsidR="008636F9">
        <w:rPr>
          <w:rFonts w:ascii="Times New Roman" w:hAnsi="Times New Roman" w:cs="Times New Roman"/>
          <w:color w:val="000000"/>
          <w:sz w:val="28"/>
          <w:szCs w:val="28"/>
        </w:rPr>
        <w:t xml:space="preserve">Кировской области </w:t>
      </w:r>
      <w:r w:rsidR="00A54FAB">
        <w:rPr>
          <w:rFonts w:ascii="Times New Roman" w:hAnsi="Times New Roman" w:cs="Times New Roman"/>
          <w:color w:val="000000"/>
          <w:sz w:val="28"/>
          <w:szCs w:val="28"/>
        </w:rPr>
        <w:t xml:space="preserve">от 22.03.2024 </w:t>
      </w:r>
      <w:r w:rsidR="00A54FAB" w:rsidRPr="00A54FAB">
        <w:rPr>
          <w:rFonts w:ascii="Times New Roman" w:hAnsi="Times New Roman" w:cs="Times New Roman"/>
          <w:color w:val="000000"/>
          <w:sz w:val="28"/>
          <w:szCs w:val="28"/>
        </w:rPr>
        <w:t>№ 62</w:t>
      </w:r>
      <w:r>
        <w:rPr>
          <w:rFonts w:ascii="Times New Roman" w:hAnsi="Times New Roman" w:cs="Times New Roman"/>
          <w:color w:val="000000"/>
          <w:sz w:val="28"/>
          <w:szCs w:val="28"/>
        </w:rPr>
        <w:t>.</w:t>
      </w:r>
    </w:p>
    <w:p w:rsidR="00286FE9" w:rsidRDefault="00D43F92">
      <w:pPr>
        <w:spacing w:after="0" w:line="24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Инспекцией проводится на постоянной основе работа по оценке актуальности и полноты перечня и текстов правовых актов, содержащих обязательные требования, осуществляется мониторинг обязательных требований, содержащихся в нормативных правовых актах, применяемых при осуществлении Инспекцией мероприятий по контролю (надзору) и актуализация указанных перечней. </w:t>
      </w:r>
    </w:p>
    <w:p w:rsidR="00286FE9" w:rsidRDefault="00286FE9">
      <w:pPr>
        <w:spacing w:after="0" w:line="240" w:lineRule="auto"/>
        <w:ind w:firstLine="709"/>
        <w:jc w:val="center"/>
        <w:rPr>
          <w:rFonts w:ascii="Times New Roman" w:hAnsi="Times New Roman" w:cs="Times New Roman"/>
          <w:iCs/>
          <w:sz w:val="28"/>
          <w:szCs w:val="28"/>
        </w:rPr>
      </w:pPr>
    </w:p>
    <w:p w:rsidR="00286FE9" w:rsidRDefault="00D43F92">
      <w:pPr>
        <w:spacing w:after="0" w:line="240" w:lineRule="auto"/>
        <w:ind w:firstLine="709"/>
        <w:jc w:val="center"/>
        <w:rPr>
          <w:rFonts w:ascii="Times New Roman" w:hAnsi="Times New Roman" w:cs="Times New Roman"/>
          <w:iCs/>
          <w:sz w:val="28"/>
          <w:szCs w:val="28"/>
        </w:rPr>
      </w:pPr>
      <w:r>
        <w:rPr>
          <w:rFonts w:ascii="Times New Roman" w:hAnsi="Times New Roman" w:cs="Times New Roman"/>
          <w:iCs/>
          <w:sz w:val="28"/>
          <w:szCs w:val="28"/>
        </w:rPr>
        <w:t>Типовые нарушения обязательных требований</w:t>
      </w:r>
    </w:p>
    <w:p w:rsidR="00286FE9" w:rsidRDefault="00286FE9">
      <w:pPr>
        <w:spacing w:after="0" w:line="240" w:lineRule="auto"/>
        <w:jc w:val="both"/>
        <w:rPr>
          <w:rFonts w:ascii="Times New Roman" w:hAnsi="Times New Roman" w:cs="Times New Roman"/>
          <w:sz w:val="28"/>
          <w:szCs w:val="28"/>
        </w:rPr>
      </w:pPr>
    </w:p>
    <w:p w:rsidR="00286FE9" w:rsidRDefault="00D43F92">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В рамках государственн</w:t>
      </w:r>
      <w:r w:rsidR="00A54FAB">
        <w:rPr>
          <w:rFonts w:ascii="Times New Roman" w:hAnsi="Times New Roman" w:cs="Times New Roman"/>
          <w:iCs/>
          <w:sz w:val="28"/>
          <w:szCs w:val="28"/>
        </w:rPr>
        <w:t>ого строительного надзора в 2024</w:t>
      </w:r>
      <w:r>
        <w:rPr>
          <w:rFonts w:ascii="Times New Roman" w:hAnsi="Times New Roman" w:cs="Times New Roman"/>
          <w:iCs/>
          <w:sz w:val="28"/>
          <w:szCs w:val="28"/>
        </w:rPr>
        <w:t xml:space="preserve"> году к наиболее часто встречающимся нарушениям обязательных </w:t>
      </w:r>
      <w:r w:rsidR="00963DAF">
        <w:rPr>
          <w:rFonts w:ascii="Times New Roman" w:hAnsi="Times New Roman" w:cs="Times New Roman"/>
          <w:iCs/>
          <w:sz w:val="28"/>
          <w:szCs w:val="28"/>
        </w:rPr>
        <w:t xml:space="preserve">требований относились </w:t>
      </w:r>
      <w:proofErr w:type="gramStart"/>
      <w:r w:rsidR="00963DAF">
        <w:rPr>
          <w:rFonts w:ascii="Times New Roman" w:hAnsi="Times New Roman" w:cs="Times New Roman"/>
          <w:iCs/>
          <w:sz w:val="28"/>
          <w:szCs w:val="28"/>
        </w:rPr>
        <w:t>следующие</w:t>
      </w:r>
      <w:proofErr w:type="gramEnd"/>
      <w:r w:rsidR="00963DAF">
        <w:rPr>
          <w:rFonts w:ascii="Times New Roman" w:hAnsi="Times New Roman" w:cs="Times New Roman"/>
          <w:iCs/>
          <w:sz w:val="28"/>
          <w:szCs w:val="28"/>
        </w:rPr>
        <w:t>.</w:t>
      </w:r>
    </w:p>
    <w:p w:rsidR="00286FE9" w:rsidRDefault="00286FE9">
      <w:pPr>
        <w:spacing w:after="0" w:line="240" w:lineRule="auto"/>
        <w:ind w:firstLine="709"/>
        <w:jc w:val="both"/>
        <w:rPr>
          <w:rFonts w:ascii="Times New Roman" w:hAnsi="Times New Roman" w:cs="Times New Roman"/>
          <w:iCs/>
          <w:sz w:val="28"/>
          <w:szCs w:val="28"/>
        </w:rPr>
      </w:pPr>
    </w:p>
    <w:tbl>
      <w:tblPr>
        <w:tblStyle w:val="ae"/>
        <w:tblW w:w="0" w:type="auto"/>
        <w:tblLook w:val="04A0" w:firstRow="1" w:lastRow="0" w:firstColumn="1" w:lastColumn="0" w:noHBand="0" w:noVBand="1"/>
      </w:tblPr>
      <w:tblGrid>
        <w:gridCol w:w="817"/>
        <w:gridCol w:w="5245"/>
        <w:gridCol w:w="3509"/>
      </w:tblGrid>
      <w:tr w:rsidR="00286FE9">
        <w:tc>
          <w:tcPr>
            <w:tcW w:w="817" w:type="dxa"/>
          </w:tcPr>
          <w:p w:rsidR="00286FE9" w:rsidRDefault="00D43F92">
            <w:pPr>
              <w:jc w:val="center"/>
              <w:rPr>
                <w:rFonts w:ascii="Times New Roman" w:hAnsi="Times New Roman" w:cs="Times New Roman"/>
                <w:sz w:val="28"/>
                <w:szCs w:val="28"/>
              </w:rPr>
            </w:pPr>
            <w:r>
              <w:rPr>
                <w:rFonts w:ascii="Times New Roman" w:hAnsi="Times New Roman" w:cs="Times New Roman"/>
                <w:sz w:val="28"/>
                <w:szCs w:val="28"/>
              </w:rPr>
              <w:t>№ п/п</w:t>
            </w:r>
          </w:p>
        </w:tc>
        <w:tc>
          <w:tcPr>
            <w:tcW w:w="5245" w:type="dxa"/>
          </w:tcPr>
          <w:p w:rsidR="00286FE9" w:rsidRDefault="00D43F92">
            <w:pPr>
              <w:jc w:val="center"/>
              <w:rPr>
                <w:rFonts w:ascii="Times New Roman" w:hAnsi="Times New Roman" w:cs="Times New Roman"/>
                <w:sz w:val="28"/>
                <w:szCs w:val="28"/>
              </w:rPr>
            </w:pPr>
            <w:r>
              <w:rPr>
                <w:rFonts w:ascii="Times New Roman" w:hAnsi="Times New Roman" w:cs="Times New Roman"/>
                <w:sz w:val="28"/>
                <w:szCs w:val="28"/>
              </w:rPr>
              <w:t>Выявленные нарушения</w:t>
            </w:r>
          </w:p>
        </w:tc>
        <w:tc>
          <w:tcPr>
            <w:tcW w:w="3509" w:type="dxa"/>
          </w:tcPr>
          <w:p w:rsidR="00286FE9" w:rsidRDefault="009B6441">
            <w:pPr>
              <w:jc w:val="center"/>
              <w:rPr>
                <w:rFonts w:ascii="Times New Roman" w:hAnsi="Times New Roman" w:cs="Times New Roman"/>
                <w:sz w:val="28"/>
                <w:szCs w:val="28"/>
              </w:rPr>
            </w:pPr>
            <w:proofErr w:type="gramStart"/>
            <w:r w:rsidRPr="009B6441">
              <w:rPr>
                <w:rFonts w:ascii="Times New Roman" w:hAnsi="Times New Roman" w:cs="Times New Roman"/>
                <w:sz w:val="28"/>
                <w:szCs w:val="28"/>
              </w:rPr>
              <w:t>Ссылки на статьи (пункты, части статей) технических регламентов, нормативных правовых актов, листы (страницы) проектной документации, требования которых нарушены</w:t>
            </w:r>
            <w:proofErr w:type="gramEnd"/>
          </w:p>
        </w:tc>
      </w:tr>
      <w:tr w:rsidR="009B6441">
        <w:tc>
          <w:tcPr>
            <w:tcW w:w="817" w:type="dxa"/>
          </w:tcPr>
          <w:p w:rsidR="009B6441" w:rsidRDefault="009B6441">
            <w:pPr>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rsidR="009B6441" w:rsidRPr="00964311" w:rsidRDefault="009B6441" w:rsidP="00411AAD">
            <w:pPr>
              <w:snapToGrid w:val="0"/>
              <w:rPr>
                <w:rFonts w:ascii="Times New Roman" w:hAnsi="Times New Roman" w:cs="Times New Roman"/>
                <w:sz w:val="28"/>
                <w:szCs w:val="28"/>
              </w:rPr>
            </w:pPr>
            <w:r w:rsidRPr="00964311">
              <w:rPr>
                <w:rFonts w:ascii="Times New Roman" w:hAnsi="Times New Roman" w:cs="Times New Roman"/>
                <w:sz w:val="28"/>
                <w:szCs w:val="28"/>
              </w:rPr>
              <w:t>На момент проведения осмотра не предоставлен общий журнал работ.</w:t>
            </w:r>
          </w:p>
        </w:tc>
        <w:tc>
          <w:tcPr>
            <w:tcW w:w="3509" w:type="dxa"/>
          </w:tcPr>
          <w:p w:rsidR="009B6441" w:rsidRPr="00964311" w:rsidRDefault="009B6441" w:rsidP="008D1C0C">
            <w:pPr>
              <w:snapToGrid w:val="0"/>
              <w:rPr>
                <w:rFonts w:ascii="Times New Roman" w:hAnsi="Times New Roman" w:cs="Times New Roman"/>
                <w:sz w:val="28"/>
                <w:szCs w:val="28"/>
              </w:rPr>
            </w:pPr>
            <w:proofErr w:type="spellStart"/>
            <w:r w:rsidRPr="00964311">
              <w:rPr>
                <w:rFonts w:ascii="Times New Roman" w:hAnsi="Times New Roman" w:cs="Times New Roman"/>
                <w:sz w:val="28"/>
                <w:szCs w:val="28"/>
              </w:rPr>
              <w:t>пп</w:t>
            </w:r>
            <w:proofErr w:type="spellEnd"/>
            <w:r w:rsidRPr="00964311">
              <w:rPr>
                <w:rFonts w:ascii="Times New Roman" w:hAnsi="Times New Roman" w:cs="Times New Roman"/>
                <w:sz w:val="28"/>
                <w:szCs w:val="28"/>
              </w:rPr>
              <w:t>. 5, п. 3, ст. 54 Градостроительного кодекса РФ</w:t>
            </w:r>
          </w:p>
        </w:tc>
      </w:tr>
      <w:tr w:rsidR="009B6441">
        <w:tc>
          <w:tcPr>
            <w:tcW w:w="817" w:type="dxa"/>
          </w:tcPr>
          <w:p w:rsidR="009B6441" w:rsidRDefault="009B6441">
            <w:pPr>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tcPr>
          <w:p w:rsidR="009B6441" w:rsidRPr="00964311" w:rsidRDefault="009B6441" w:rsidP="008D1C0C">
            <w:pPr>
              <w:snapToGrid w:val="0"/>
              <w:rPr>
                <w:rFonts w:ascii="Times New Roman" w:hAnsi="Times New Roman" w:cs="Times New Roman"/>
                <w:sz w:val="28"/>
                <w:szCs w:val="28"/>
              </w:rPr>
            </w:pPr>
            <w:r w:rsidRPr="00964311">
              <w:rPr>
                <w:rFonts w:ascii="Times New Roman" w:hAnsi="Times New Roman" w:cs="Times New Roman"/>
                <w:sz w:val="28"/>
                <w:szCs w:val="28"/>
              </w:rPr>
              <w:t>Отсутствуют временные ограждения дверных проемов в лифтовые шахты с 1 по 10 этаж.</w:t>
            </w:r>
          </w:p>
        </w:tc>
        <w:tc>
          <w:tcPr>
            <w:tcW w:w="3509" w:type="dxa"/>
          </w:tcPr>
          <w:p w:rsidR="009B6441" w:rsidRPr="00964311" w:rsidRDefault="009B6441" w:rsidP="008D1C0C">
            <w:pPr>
              <w:snapToGrid w:val="0"/>
              <w:rPr>
                <w:rFonts w:ascii="Times New Roman" w:hAnsi="Times New Roman" w:cs="Times New Roman"/>
                <w:sz w:val="28"/>
                <w:szCs w:val="28"/>
              </w:rPr>
            </w:pPr>
            <w:r w:rsidRPr="00964311">
              <w:rPr>
                <w:rFonts w:ascii="Times New Roman" w:hAnsi="Times New Roman" w:cs="Times New Roman"/>
                <w:sz w:val="28"/>
                <w:szCs w:val="28"/>
              </w:rPr>
              <w:t>п. 6, ст. 52 Градостроительного кодекса РФ</w:t>
            </w:r>
          </w:p>
        </w:tc>
      </w:tr>
      <w:tr w:rsidR="00411AAD">
        <w:tc>
          <w:tcPr>
            <w:tcW w:w="817" w:type="dxa"/>
          </w:tcPr>
          <w:p w:rsidR="00411AAD" w:rsidRDefault="00411AAD">
            <w:pPr>
              <w:jc w:val="center"/>
              <w:rPr>
                <w:rFonts w:ascii="Times New Roman" w:hAnsi="Times New Roman" w:cs="Times New Roman"/>
                <w:sz w:val="24"/>
                <w:szCs w:val="24"/>
              </w:rPr>
            </w:pPr>
            <w:r>
              <w:rPr>
                <w:rFonts w:ascii="Times New Roman" w:hAnsi="Times New Roman" w:cs="Times New Roman"/>
                <w:sz w:val="24"/>
                <w:szCs w:val="24"/>
              </w:rPr>
              <w:t>3</w:t>
            </w:r>
          </w:p>
        </w:tc>
        <w:tc>
          <w:tcPr>
            <w:tcW w:w="5245" w:type="dxa"/>
          </w:tcPr>
          <w:p w:rsidR="00411AAD" w:rsidRPr="00964311" w:rsidRDefault="00411AAD" w:rsidP="004A6E10">
            <w:pPr>
              <w:snapToGrid w:val="0"/>
              <w:rPr>
                <w:rFonts w:ascii="Times New Roman" w:hAnsi="Times New Roman" w:cs="Times New Roman"/>
                <w:sz w:val="28"/>
                <w:szCs w:val="28"/>
              </w:rPr>
            </w:pPr>
            <w:r w:rsidRPr="00964311">
              <w:rPr>
                <w:rFonts w:ascii="Times New Roman" w:hAnsi="Times New Roman" w:cs="Times New Roman"/>
                <w:sz w:val="28"/>
                <w:szCs w:val="28"/>
              </w:rPr>
              <w:t xml:space="preserve">В органы государственного строительного надзора не передана рабочая документация (после внесения изменения в проектную документацию путем разработки рабочей </w:t>
            </w:r>
            <w:r w:rsidRPr="00964311">
              <w:rPr>
                <w:rFonts w:ascii="Times New Roman" w:hAnsi="Times New Roman" w:cs="Times New Roman"/>
                <w:sz w:val="28"/>
                <w:szCs w:val="28"/>
              </w:rPr>
              <w:lastRenderedPageBreak/>
              <w:t>документации).</w:t>
            </w:r>
          </w:p>
        </w:tc>
        <w:tc>
          <w:tcPr>
            <w:tcW w:w="3509" w:type="dxa"/>
          </w:tcPr>
          <w:p w:rsidR="00411AAD" w:rsidRPr="00964311" w:rsidRDefault="00411AAD" w:rsidP="004A6E10">
            <w:pPr>
              <w:snapToGrid w:val="0"/>
              <w:rPr>
                <w:rFonts w:ascii="Times New Roman" w:hAnsi="Times New Roman" w:cs="Times New Roman"/>
                <w:sz w:val="28"/>
                <w:szCs w:val="28"/>
              </w:rPr>
            </w:pPr>
            <w:r w:rsidRPr="00964311">
              <w:rPr>
                <w:rFonts w:ascii="Times New Roman" w:hAnsi="Times New Roman" w:cs="Times New Roman"/>
                <w:sz w:val="28"/>
                <w:szCs w:val="28"/>
              </w:rPr>
              <w:lastRenderedPageBreak/>
              <w:t>п. 1.3, п. 5.2, ст. 52 Градостроительного кодекса РФ</w:t>
            </w:r>
          </w:p>
        </w:tc>
      </w:tr>
      <w:tr w:rsidR="00411AAD">
        <w:tc>
          <w:tcPr>
            <w:tcW w:w="817" w:type="dxa"/>
          </w:tcPr>
          <w:p w:rsidR="00411AAD" w:rsidRDefault="00411AAD">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5245" w:type="dxa"/>
          </w:tcPr>
          <w:p w:rsidR="00411AAD" w:rsidRPr="00964311" w:rsidRDefault="00411AAD" w:rsidP="004A6E10">
            <w:pPr>
              <w:snapToGrid w:val="0"/>
              <w:rPr>
                <w:rFonts w:ascii="Times New Roman" w:hAnsi="Times New Roman" w:cs="Times New Roman"/>
                <w:sz w:val="28"/>
                <w:szCs w:val="28"/>
              </w:rPr>
            </w:pPr>
            <w:r w:rsidRPr="00964311">
              <w:rPr>
                <w:rFonts w:ascii="Times New Roman" w:hAnsi="Times New Roman" w:cs="Times New Roman"/>
                <w:sz w:val="28"/>
                <w:szCs w:val="28"/>
              </w:rPr>
              <w:t>Не предоставлено Подтверждение соответствия изменений, внесенных в проектную документацию, получившую положительное заключение экспертизы проектной документации, требованиям части 3.8 статьи 49 Градостроительного Кодекса Российской Федерации.</w:t>
            </w:r>
          </w:p>
        </w:tc>
        <w:tc>
          <w:tcPr>
            <w:tcW w:w="3509" w:type="dxa"/>
          </w:tcPr>
          <w:p w:rsidR="00411AAD" w:rsidRPr="00964311" w:rsidRDefault="00411AAD" w:rsidP="004A6E10">
            <w:pPr>
              <w:snapToGrid w:val="0"/>
              <w:rPr>
                <w:rFonts w:ascii="Times New Roman" w:hAnsi="Times New Roman" w:cs="Times New Roman"/>
                <w:sz w:val="28"/>
                <w:szCs w:val="28"/>
              </w:rPr>
            </w:pPr>
            <w:r w:rsidRPr="00964311">
              <w:rPr>
                <w:rFonts w:ascii="Times New Roman" w:hAnsi="Times New Roman" w:cs="Times New Roman"/>
                <w:sz w:val="28"/>
                <w:szCs w:val="28"/>
              </w:rPr>
              <w:t>п. 15.2, ст. 48 Градостроительного кодекса РФ</w:t>
            </w:r>
          </w:p>
        </w:tc>
      </w:tr>
      <w:tr w:rsidR="00966947">
        <w:tc>
          <w:tcPr>
            <w:tcW w:w="817" w:type="dxa"/>
          </w:tcPr>
          <w:p w:rsidR="00966947" w:rsidRPr="00964311" w:rsidRDefault="00964311">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5245" w:type="dxa"/>
          </w:tcPr>
          <w:p w:rsidR="00966947" w:rsidRPr="00964311" w:rsidRDefault="00966947" w:rsidP="008822BE">
            <w:pPr>
              <w:snapToGrid w:val="0"/>
              <w:jc w:val="both"/>
              <w:rPr>
                <w:rFonts w:ascii="Times New Roman" w:hAnsi="Times New Roman" w:cs="Times New Roman"/>
                <w:sz w:val="28"/>
                <w:szCs w:val="28"/>
              </w:rPr>
            </w:pPr>
            <w:r w:rsidRPr="00964311">
              <w:rPr>
                <w:rFonts w:ascii="Times New Roman" w:hAnsi="Times New Roman" w:cs="Times New Roman"/>
                <w:sz w:val="28"/>
                <w:szCs w:val="28"/>
              </w:rPr>
              <w:t xml:space="preserve">На строительной площадке отсутствует пункт мойки колес </w:t>
            </w:r>
          </w:p>
        </w:tc>
        <w:tc>
          <w:tcPr>
            <w:tcW w:w="3509" w:type="dxa"/>
          </w:tcPr>
          <w:p w:rsidR="00966947" w:rsidRPr="00964311" w:rsidRDefault="00966947" w:rsidP="008822BE">
            <w:pPr>
              <w:snapToGrid w:val="0"/>
              <w:rPr>
                <w:rFonts w:ascii="Times New Roman" w:hAnsi="Times New Roman" w:cs="Times New Roman"/>
                <w:sz w:val="28"/>
                <w:szCs w:val="28"/>
              </w:rPr>
            </w:pPr>
            <w:r w:rsidRPr="00964311">
              <w:rPr>
                <w:rFonts w:ascii="Times New Roman" w:hAnsi="Times New Roman" w:cs="Times New Roman"/>
                <w:sz w:val="28"/>
                <w:szCs w:val="28"/>
              </w:rPr>
              <w:t>проектная документация 183/01-21-ПОС (лист 2,3 чертеж)</w:t>
            </w:r>
          </w:p>
        </w:tc>
      </w:tr>
      <w:tr w:rsidR="00966947">
        <w:tc>
          <w:tcPr>
            <w:tcW w:w="817" w:type="dxa"/>
          </w:tcPr>
          <w:p w:rsidR="00966947" w:rsidRPr="00964311" w:rsidRDefault="00964311">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5245" w:type="dxa"/>
          </w:tcPr>
          <w:p w:rsidR="00966947" w:rsidRPr="00964311" w:rsidRDefault="00966947" w:rsidP="008822BE">
            <w:pPr>
              <w:snapToGrid w:val="0"/>
              <w:jc w:val="both"/>
              <w:rPr>
                <w:rFonts w:ascii="Times New Roman" w:hAnsi="Times New Roman" w:cs="Times New Roman"/>
                <w:sz w:val="28"/>
                <w:szCs w:val="28"/>
              </w:rPr>
            </w:pPr>
            <w:r w:rsidRPr="00964311">
              <w:rPr>
                <w:rFonts w:ascii="Times New Roman" w:hAnsi="Times New Roman" w:cs="Times New Roman"/>
                <w:sz w:val="28"/>
                <w:szCs w:val="28"/>
              </w:rPr>
              <w:t xml:space="preserve">Объем выполненных работ не соответствует календарному плану строительства </w:t>
            </w:r>
          </w:p>
        </w:tc>
        <w:tc>
          <w:tcPr>
            <w:tcW w:w="3509" w:type="dxa"/>
          </w:tcPr>
          <w:p w:rsidR="00966947" w:rsidRPr="00964311" w:rsidRDefault="00966947" w:rsidP="008822BE">
            <w:pPr>
              <w:snapToGrid w:val="0"/>
              <w:rPr>
                <w:rFonts w:ascii="Times New Roman" w:hAnsi="Times New Roman" w:cs="Times New Roman"/>
                <w:sz w:val="28"/>
                <w:szCs w:val="28"/>
              </w:rPr>
            </w:pPr>
            <w:r w:rsidRPr="00964311">
              <w:rPr>
                <w:rFonts w:ascii="Times New Roman" w:hAnsi="Times New Roman" w:cs="Times New Roman"/>
                <w:sz w:val="28"/>
                <w:szCs w:val="28"/>
              </w:rPr>
              <w:t>проектная документация 183/01-21-ПОС (лист 1 чертеж)</w:t>
            </w:r>
          </w:p>
        </w:tc>
      </w:tr>
    </w:tbl>
    <w:p w:rsidR="00286FE9" w:rsidRDefault="00286FE9">
      <w:pPr>
        <w:tabs>
          <w:tab w:val="left" w:pos="1117"/>
        </w:tabs>
        <w:jc w:val="both"/>
        <w:rPr>
          <w:rFonts w:ascii="Times New Roman" w:hAnsi="Times New Roman" w:cs="Times New Roman"/>
          <w:b/>
          <w:sz w:val="28"/>
          <w:szCs w:val="28"/>
        </w:rPr>
      </w:pPr>
    </w:p>
    <w:p w:rsidR="00286FE9" w:rsidRDefault="00D4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к типовым нарушениям обязательных требований необходимо отнести: </w:t>
      </w:r>
    </w:p>
    <w:p w:rsidR="00286FE9" w:rsidRDefault="00D4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нарушение требований утвержденной проектной документации;</w:t>
      </w:r>
    </w:p>
    <w:p w:rsidR="00286FE9" w:rsidRDefault="00D4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соблюдение требований охраны труда и техники безопасности при строительстве.</w:t>
      </w:r>
    </w:p>
    <w:p w:rsidR="00286FE9" w:rsidRDefault="00D4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Необходимые меры в целях недопущения таких нарушений:</w:t>
      </w:r>
    </w:p>
    <w:p w:rsidR="00286FE9" w:rsidRDefault="00D4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усилить строительный контроль в процессе строительства, реконструкции объектов капитального строительства в целях проверки соответствия выполняемых работ проектной документации;</w:t>
      </w:r>
    </w:p>
    <w:p w:rsidR="00286FE9" w:rsidRDefault="00D4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повысить квалификацию монтажников и инженерно-технических работников, осуществляющих организацию и руководство производственным процессом,</w:t>
      </w:r>
    </w:p>
    <w:p w:rsidR="00286FE9" w:rsidRDefault="00D4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обеспечить работников специальной одеждой обувью и другими средствами индивидуальной защиты. Создать службу по контролю, иметь обученных специалистов в области охраны труда, строго соблюдать требования действующего законодательства.</w:t>
      </w:r>
    </w:p>
    <w:p w:rsidR="00286FE9" w:rsidRDefault="00D43F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том числе, при рассмотрении проектной документации проектными организациями зачастую не выполняются требования п. 5.4.16 СП 2.13130.2020</w:t>
      </w:r>
      <w:r>
        <w:rPr>
          <w:rFonts w:ascii="Arial" w:hAnsi="Arial" w:cs="Arial"/>
          <w:sz w:val="24"/>
          <w:szCs w:val="24"/>
        </w:rPr>
        <w:t xml:space="preserve"> </w:t>
      </w:r>
      <w:r>
        <w:rPr>
          <w:rFonts w:ascii="Times New Roman" w:hAnsi="Times New Roman" w:cs="Times New Roman"/>
          <w:sz w:val="28"/>
          <w:szCs w:val="28"/>
        </w:rPr>
        <w:t xml:space="preserve">«Об утверждении свода правил «Системы противопожарной защиты. Обеспечение огнестойкости объектов защиты», а именно: в наружных стенах лестничных клеток типа Л1, Н1 и Н3 должны быть предусмотрены на каждом надземном этаже окна согласно </w:t>
      </w:r>
      <w:hyperlink r:id="rId16" w:history="1">
        <w:r>
          <w:rPr>
            <w:rFonts w:ascii="Times New Roman" w:hAnsi="Times New Roman" w:cs="Times New Roman"/>
            <w:color w:val="000000" w:themeColor="text1"/>
            <w:sz w:val="28"/>
            <w:szCs w:val="28"/>
          </w:rPr>
          <w:t>СП 1.13130</w:t>
        </w:r>
      </w:hyperlink>
      <w:r>
        <w:rPr>
          <w:rFonts w:ascii="Times New Roman" w:hAnsi="Times New Roman" w:cs="Times New Roman"/>
          <w:sz w:val="28"/>
          <w:szCs w:val="28"/>
        </w:rPr>
        <w:t xml:space="preserve">, открывающиеся изнутри без ключа и других специальных устройств (открывание должно обеспечиваться стационарной фурнитурой, в том числе в виде удлинительной штанги без применения автоматических и </w:t>
      </w:r>
      <w:r>
        <w:rPr>
          <w:rFonts w:ascii="Times New Roman" w:hAnsi="Times New Roman" w:cs="Times New Roman"/>
          <w:sz w:val="28"/>
          <w:szCs w:val="28"/>
        </w:rPr>
        <w:lastRenderedPageBreak/>
        <w:t>дистанционно-управляемых устройств). Устройства для открывания окон должны быть расположены не выше 1,7 м от уровня площадки лестничной клетки или пола этажа. Количество и площадь открываемых створок в данных окнах не нормируется. Проверка проектной документации на соответствие техническим регламентам осуществляется в случае наличия ссылки в проектной документации на необходимость соответствия техническим регламентам.</w:t>
      </w:r>
    </w:p>
    <w:p w:rsidR="00286FE9" w:rsidRDefault="00286FE9" w:rsidP="003C7526">
      <w:pPr>
        <w:spacing w:after="0" w:line="240" w:lineRule="auto"/>
        <w:rPr>
          <w:rFonts w:ascii="Times New Roman" w:hAnsi="Times New Roman" w:cs="Times New Roman"/>
          <w:sz w:val="28"/>
          <w:szCs w:val="28"/>
        </w:rPr>
      </w:pPr>
    </w:p>
    <w:p w:rsidR="00286FE9" w:rsidRDefault="00D43F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Профилактические мероприятия, направленные на недопущение нарушения обязательных требований и итоги про</w:t>
      </w:r>
      <w:r w:rsidR="009736F0">
        <w:rPr>
          <w:rFonts w:ascii="Times New Roman" w:hAnsi="Times New Roman" w:cs="Times New Roman"/>
          <w:sz w:val="28"/>
          <w:szCs w:val="28"/>
        </w:rPr>
        <w:t>филактических мероприятий в 2024</w:t>
      </w:r>
      <w:r>
        <w:rPr>
          <w:rFonts w:ascii="Times New Roman" w:hAnsi="Times New Roman" w:cs="Times New Roman"/>
          <w:sz w:val="28"/>
          <w:szCs w:val="28"/>
        </w:rPr>
        <w:t xml:space="preserve"> году</w:t>
      </w:r>
    </w:p>
    <w:p w:rsidR="00286FE9" w:rsidRDefault="00286FE9">
      <w:pPr>
        <w:spacing w:after="0" w:line="240" w:lineRule="auto"/>
        <w:ind w:firstLine="709"/>
        <w:jc w:val="both"/>
        <w:rPr>
          <w:rFonts w:ascii="Times New Roman" w:hAnsi="Times New Roman" w:cs="Times New Roman"/>
          <w:b/>
          <w:bCs/>
          <w:sz w:val="28"/>
          <w:szCs w:val="28"/>
        </w:rPr>
      </w:pPr>
    </w:p>
    <w:p w:rsidR="00286FE9" w:rsidRDefault="00D43F92">
      <w:pPr>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В рамках проведения работы, направленной на предупреждение нарушений контролируемыми лицами соблюдения обязательных требований при осуществлении строительства, реконструкции объектов капитального строительства обязательных требований, соблюдение которых оценивается Инспекцией при проведении ме</w:t>
      </w:r>
      <w:r w:rsidR="009736F0">
        <w:rPr>
          <w:rFonts w:ascii="Times New Roman" w:hAnsi="Times New Roman" w:cs="Times New Roman"/>
          <w:color w:val="000000"/>
          <w:sz w:val="28"/>
          <w:szCs w:val="28"/>
        </w:rPr>
        <w:t>роприятий по контролю за 2024</w:t>
      </w:r>
      <w:r>
        <w:rPr>
          <w:rFonts w:ascii="Times New Roman" w:hAnsi="Times New Roman" w:cs="Times New Roman"/>
          <w:color w:val="000000"/>
          <w:sz w:val="28"/>
          <w:szCs w:val="28"/>
        </w:rPr>
        <w:t xml:space="preserve"> год Инспекцией осуществлялись профилактические мероприятия, предусмотренные Программой профилактики рисков причинения вреда (ущерба) охраняемым законам ценностям </w:t>
      </w:r>
      <w:r w:rsidR="00964311">
        <w:rPr>
          <w:rFonts w:ascii="Times New Roman" w:hAnsi="Times New Roman" w:cs="Times New Roman"/>
          <w:color w:val="000000"/>
          <w:sz w:val="28"/>
          <w:szCs w:val="28"/>
        </w:rPr>
        <w:t>государственной инспекции</w:t>
      </w:r>
      <w:r>
        <w:rPr>
          <w:rFonts w:ascii="Times New Roman" w:hAnsi="Times New Roman" w:cs="Times New Roman"/>
          <w:color w:val="000000"/>
          <w:sz w:val="28"/>
          <w:szCs w:val="28"/>
        </w:rPr>
        <w:t xml:space="preserve"> строительного надзора </w:t>
      </w:r>
      <w:r w:rsidR="00964311">
        <w:rPr>
          <w:rFonts w:ascii="Times New Roman" w:hAnsi="Times New Roman" w:cs="Times New Roman"/>
          <w:color w:val="000000"/>
          <w:sz w:val="28"/>
          <w:szCs w:val="28"/>
        </w:rPr>
        <w:t>Кировской области</w:t>
      </w:r>
      <w:r>
        <w:rPr>
          <w:rFonts w:ascii="Times New Roman" w:hAnsi="Times New Roman" w:cs="Times New Roman"/>
          <w:color w:val="000000"/>
          <w:sz w:val="28"/>
          <w:szCs w:val="28"/>
        </w:rPr>
        <w:t xml:space="preserve"> по региональному государственно</w:t>
      </w:r>
      <w:r w:rsidR="009736F0">
        <w:rPr>
          <w:rFonts w:ascii="Times New Roman" w:hAnsi="Times New Roman" w:cs="Times New Roman"/>
          <w:color w:val="000000"/>
          <w:sz w:val="28"/>
          <w:szCs w:val="28"/>
        </w:rPr>
        <w:t>му строительному надзору на</w:t>
      </w:r>
      <w:proofErr w:type="gramEnd"/>
      <w:r w:rsidR="009736F0">
        <w:rPr>
          <w:rFonts w:ascii="Times New Roman" w:hAnsi="Times New Roman" w:cs="Times New Roman"/>
          <w:color w:val="000000"/>
          <w:sz w:val="28"/>
          <w:szCs w:val="28"/>
        </w:rPr>
        <w:t xml:space="preserve"> 2024</w:t>
      </w:r>
      <w:r>
        <w:rPr>
          <w:rFonts w:ascii="Times New Roman" w:hAnsi="Times New Roman" w:cs="Times New Roman"/>
          <w:color w:val="000000"/>
          <w:sz w:val="28"/>
          <w:szCs w:val="28"/>
        </w:rPr>
        <w:t xml:space="preserve"> год, утвержденной приказом Инспекции от </w:t>
      </w:r>
      <w:r w:rsidR="009736F0" w:rsidRPr="009736F0">
        <w:rPr>
          <w:rFonts w:ascii="Times New Roman" w:hAnsi="Times New Roman" w:cs="Times New Roman"/>
          <w:color w:val="000000"/>
          <w:sz w:val="28"/>
          <w:szCs w:val="28"/>
        </w:rPr>
        <w:t>19.12.2023</w:t>
      </w:r>
      <w:r w:rsidRPr="009736F0">
        <w:rPr>
          <w:rFonts w:ascii="Times New Roman" w:hAnsi="Times New Roman" w:cs="Times New Roman"/>
          <w:color w:val="000000"/>
          <w:sz w:val="28"/>
          <w:szCs w:val="28"/>
        </w:rPr>
        <w:t xml:space="preserve"> № </w:t>
      </w:r>
      <w:r w:rsidR="009736F0" w:rsidRPr="009736F0">
        <w:rPr>
          <w:rFonts w:ascii="Times New Roman" w:hAnsi="Times New Roman" w:cs="Times New Roman"/>
          <w:color w:val="000000"/>
          <w:sz w:val="28"/>
          <w:szCs w:val="28"/>
        </w:rPr>
        <w:t>402</w:t>
      </w:r>
      <w:r>
        <w:rPr>
          <w:rFonts w:ascii="Times New Roman" w:hAnsi="Times New Roman" w:cs="Times New Roman"/>
          <w:color w:val="000000"/>
          <w:sz w:val="28"/>
          <w:szCs w:val="28"/>
        </w:rPr>
        <w:t xml:space="preserve"> (далее – Программа).</w:t>
      </w:r>
    </w:p>
    <w:p w:rsidR="00964311" w:rsidRPr="00964311" w:rsidRDefault="00964311" w:rsidP="00964311">
      <w:pPr>
        <w:spacing w:after="0" w:line="240" w:lineRule="auto"/>
        <w:ind w:firstLine="709"/>
        <w:jc w:val="both"/>
        <w:rPr>
          <w:rFonts w:ascii="Times New Roman" w:hAnsi="Times New Roman" w:cs="Times New Roman"/>
          <w:color w:val="000000"/>
          <w:sz w:val="28"/>
          <w:szCs w:val="28"/>
        </w:rPr>
      </w:pPr>
      <w:r w:rsidRPr="00964311">
        <w:rPr>
          <w:rFonts w:ascii="Times New Roman" w:hAnsi="Times New Roman" w:cs="Times New Roman"/>
          <w:color w:val="000000"/>
          <w:sz w:val="28"/>
          <w:szCs w:val="28"/>
        </w:rPr>
        <w:t>Профилактика рисков причинения вр</w:t>
      </w:r>
      <w:r>
        <w:rPr>
          <w:rFonts w:ascii="Times New Roman" w:hAnsi="Times New Roman" w:cs="Times New Roman"/>
          <w:color w:val="000000"/>
          <w:sz w:val="28"/>
          <w:szCs w:val="28"/>
        </w:rPr>
        <w:t xml:space="preserve">еда (ущерба) охраняемым законом </w:t>
      </w:r>
      <w:r w:rsidRPr="00964311">
        <w:rPr>
          <w:rFonts w:ascii="Times New Roman" w:hAnsi="Times New Roman" w:cs="Times New Roman"/>
          <w:color w:val="000000"/>
          <w:sz w:val="28"/>
          <w:szCs w:val="28"/>
        </w:rPr>
        <w:t>ценностям направлена на достижение следующих основных целей:</w:t>
      </w:r>
    </w:p>
    <w:p w:rsidR="00964311" w:rsidRPr="00964311" w:rsidRDefault="00964311" w:rsidP="00964311">
      <w:pPr>
        <w:spacing w:after="0" w:line="240" w:lineRule="auto"/>
        <w:ind w:firstLine="709"/>
        <w:jc w:val="both"/>
        <w:rPr>
          <w:rFonts w:ascii="Times New Roman" w:hAnsi="Times New Roman" w:cs="Times New Roman"/>
          <w:color w:val="000000"/>
          <w:sz w:val="28"/>
          <w:szCs w:val="28"/>
        </w:rPr>
      </w:pPr>
      <w:r w:rsidRPr="00964311">
        <w:rPr>
          <w:rFonts w:ascii="Times New Roman" w:hAnsi="Times New Roman" w:cs="Times New Roman"/>
          <w:color w:val="000000"/>
          <w:sz w:val="28"/>
          <w:szCs w:val="28"/>
        </w:rPr>
        <w:t>1) стимулирование добросовестного соб</w:t>
      </w:r>
      <w:r>
        <w:rPr>
          <w:rFonts w:ascii="Times New Roman" w:hAnsi="Times New Roman" w:cs="Times New Roman"/>
          <w:color w:val="000000"/>
          <w:sz w:val="28"/>
          <w:szCs w:val="28"/>
        </w:rPr>
        <w:t xml:space="preserve">людения обязательных требований </w:t>
      </w:r>
      <w:r w:rsidRPr="00964311">
        <w:rPr>
          <w:rFonts w:ascii="Times New Roman" w:hAnsi="Times New Roman" w:cs="Times New Roman"/>
          <w:color w:val="000000"/>
          <w:sz w:val="28"/>
          <w:szCs w:val="28"/>
        </w:rPr>
        <w:t>всеми контролируемыми лицами;</w:t>
      </w:r>
    </w:p>
    <w:p w:rsidR="00964311" w:rsidRPr="00964311" w:rsidRDefault="00964311" w:rsidP="00964311">
      <w:pPr>
        <w:spacing w:after="0" w:line="240" w:lineRule="auto"/>
        <w:ind w:firstLine="709"/>
        <w:jc w:val="both"/>
        <w:rPr>
          <w:rFonts w:ascii="Times New Roman" w:hAnsi="Times New Roman" w:cs="Times New Roman"/>
          <w:color w:val="000000"/>
          <w:sz w:val="28"/>
          <w:szCs w:val="28"/>
        </w:rPr>
      </w:pPr>
      <w:r w:rsidRPr="00964311">
        <w:rPr>
          <w:rFonts w:ascii="Times New Roman" w:hAnsi="Times New Roman" w:cs="Times New Roman"/>
          <w:color w:val="000000"/>
          <w:sz w:val="28"/>
          <w:szCs w:val="28"/>
        </w:rPr>
        <w:t xml:space="preserve">2) устранение существующих и </w:t>
      </w:r>
      <w:r>
        <w:rPr>
          <w:rFonts w:ascii="Times New Roman" w:hAnsi="Times New Roman" w:cs="Times New Roman"/>
          <w:color w:val="000000"/>
          <w:sz w:val="28"/>
          <w:szCs w:val="28"/>
        </w:rPr>
        <w:t xml:space="preserve">потенциальных условий, причин и </w:t>
      </w:r>
      <w:r w:rsidRPr="00964311">
        <w:rPr>
          <w:rFonts w:ascii="Times New Roman" w:hAnsi="Times New Roman" w:cs="Times New Roman"/>
          <w:color w:val="000000"/>
          <w:sz w:val="28"/>
          <w:szCs w:val="28"/>
        </w:rPr>
        <w:t>факторов, способных привести к нарушениям обязате</w:t>
      </w:r>
      <w:r>
        <w:rPr>
          <w:rFonts w:ascii="Times New Roman" w:hAnsi="Times New Roman" w:cs="Times New Roman"/>
          <w:color w:val="000000"/>
          <w:sz w:val="28"/>
          <w:szCs w:val="28"/>
        </w:rPr>
        <w:t xml:space="preserve">льных требований и (или) </w:t>
      </w:r>
      <w:r w:rsidRPr="00964311">
        <w:rPr>
          <w:rFonts w:ascii="Times New Roman" w:hAnsi="Times New Roman" w:cs="Times New Roman"/>
          <w:color w:val="000000"/>
          <w:sz w:val="28"/>
          <w:szCs w:val="28"/>
        </w:rPr>
        <w:t>причинению вреда (ущерба);</w:t>
      </w:r>
    </w:p>
    <w:p w:rsidR="00964311" w:rsidRPr="00964311" w:rsidRDefault="00964311" w:rsidP="00964311">
      <w:pPr>
        <w:spacing w:after="0" w:line="240" w:lineRule="auto"/>
        <w:ind w:firstLine="709"/>
        <w:jc w:val="both"/>
        <w:rPr>
          <w:rFonts w:ascii="Times New Roman" w:hAnsi="Times New Roman" w:cs="Times New Roman"/>
          <w:color w:val="000000"/>
          <w:sz w:val="28"/>
          <w:szCs w:val="28"/>
        </w:rPr>
      </w:pPr>
      <w:r w:rsidRPr="00964311">
        <w:rPr>
          <w:rFonts w:ascii="Times New Roman" w:hAnsi="Times New Roman" w:cs="Times New Roman"/>
          <w:color w:val="000000"/>
          <w:sz w:val="28"/>
          <w:szCs w:val="28"/>
        </w:rPr>
        <w:t>3) создание условий для довед</w:t>
      </w:r>
      <w:r>
        <w:rPr>
          <w:rFonts w:ascii="Times New Roman" w:hAnsi="Times New Roman" w:cs="Times New Roman"/>
          <w:color w:val="000000"/>
          <w:sz w:val="28"/>
          <w:szCs w:val="28"/>
        </w:rPr>
        <w:t xml:space="preserve">ения обязательных требований до </w:t>
      </w:r>
      <w:r w:rsidRPr="00964311">
        <w:rPr>
          <w:rFonts w:ascii="Times New Roman" w:hAnsi="Times New Roman" w:cs="Times New Roman"/>
          <w:color w:val="000000"/>
          <w:sz w:val="28"/>
          <w:szCs w:val="28"/>
        </w:rPr>
        <w:t xml:space="preserve">контролируемых лиц, повышение </w:t>
      </w:r>
      <w:r>
        <w:rPr>
          <w:rFonts w:ascii="Times New Roman" w:hAnsi="Times New Roman" w:cs="Times New Roman"/>
          <w:color w:val="000000"/>
          <w:sz w:val="28"/>
          <w:szCs w:val="28"/>
        </w:rPr>
        <w:t xml:space="preserve">информированности о способах их </w:t>
      </w:r>
      <w:r w:rsidRPr="00964311">
        <w:rPr>
          <w:rFonts w:ascii="Times New Roman" w:hAnsi="Times New Roman" w:cs="Times New Roman"/>
          <w:color w:val="000000"/>
          <w:sz w:val="28"/>
          <w:szCs w:val="28"/>
        </w:rPr>
        <w:t>соблюдения.</w:t>
      </w:r>
    </w:p>
    <w:p w:rsidR="00964311" w:rsidRPr="00964311" w:rsidRDefault="00964311" w:rsidP="00964311">
      <w:pPr>
        <w:spacing w:after="0" w:line="240" w:lineRule="auto"/>
        <w:ind w:firstLine="709"/>
        <w:jc w:val="both"/>
        <w:rPr>
          <w:rFonts w:ascii="Times New Roman" w:hAnsi="Times New Roman" w:cs="Times New Roman"/>
          <w:color w:val="000000"/>
          <w:sz w:val="28"/>
          <w:szCs w:val="28"/>
        </w:rPr>
      </w:pPr>
      <w:r w:rsidRPr="00964311">
        <w:rPr>
          <w:rFonts w:ascii="Times New Roman" w:hAnsi="Times New Roman" w:cs="Times New Roman"/>
          <w:color w:val="000000"/>
          <w:sz w:val="28"/>
          <w:szCs w:val="28"/>
        </w:rPr>
        <w:t>Для достижения поставленной ц</w:t>
      </w:r>
      <w:r>
        <w:rPr>
          <w:rFonts w:ascii="Times New Roman" w:hAnsi="Times New Roman" w:cs="Times New Roman"/>
          <w:color w:val="000000"/>
          <w:sz w:val="28"/>
          <w:szCs w:val="28"/>
        </w:rPr>
        <w:t xml:space="preserve">ели необходимо решить следующие </w:t>
      </w:r>
      <w:r w:rsidRPr="00964311">
        <w:rPr>
          <w:rFonts w:ascii="Times New Roman" w:hAnsi="Times New Roman" w:cs="Times New Roman"/>
          <w:color w:val="000000"/>
          <w:sz w:val="28"/>
          <w:szCs w:val="28"/>
        </w:rPr>
        <w:t>основные задачи:</w:t>
      </w:r>
    </w:p>
    <w:p w:rsidR="00964311" w:rsidRPr="00964311" w:rsidRDefault="00964311" w:rsidP="00964311">
      <w:pPr>
        <w:spacing w:after="0" w:line="240" w:lineRule="auto"/>
        <w:ind w:firstLine="709"/>
        <w:jc w:val="both"/>
        <w:rPr>
          <w:rFonts w:ascii="Times New Roman" w:hAnsi="Times New Roman" w:cs="Times New Roman"/>
          <w:color w:val="000000"/>
          <w:sz w:val="28"/>
          <w:szCs w:val="28"/>
        </w:rPr>
      </w:pPr>
      <w:r w:rsidRPr="00964311">
        <w:rPr>
          <w:rFonts w:ascii="Times New Roman" w:hAnsi="Times New Roman" w:cs="Times New Roman"/>
          <w:color w:val="000000"/>
          <w:sz w:val="28"/>
          <w:szCs w:val="28"/>
        </w:rPr>
        <w:t>1) поддержание в актуальном состоян</w:t>
      </w:r>
      <w:r>
        <w:rPr>
          <w:rFonts w:ascii="Times New Roman" w:hAnsi="Times New Roman" w:cs="Times New Roman"/>
          <w:color w:val="000000"/>
          <w:sz w:val="28"/>
          <w:szCs w:val="28"/>
        </w:rPr>
        <w:t xml:space="preserve">ии на Официальном сайте перечня </w:t>
      </w:r>
      <w:r w:rsidRPr="00964311">
        <w:rPr>
          <w:rFonts w:ascii="Times New Roman" w:hAnsi="Times New Roman" w:cs="Times New Roman"/>
          <w:color w:val="000000"/>
          <w:sz w:val="28"/>
          <w:szCs w:val="28"/>
        </w:rPr>
        <w:t>обязательных требований, оценка соблюд</w:t>
      </w:r>
      <w:r>
        <w:rPr>
          <w:rFonts w:ascii="Times New Roman" w:hAnsi="Times New Roman" w:cs="Times New Roman"/>
          <w:color w:val="000000"/>
          <w:sz w:val="28"/>
          <w:szCs w:val="28"/>
        </w:rPr>
        <w:t xml:space="preserve">ения которых при строительстве, </w:t>
      </w:r>
      <w:r w:rsidRPr="00964311">
        <w:rPr>
          <w:rFonts w:ascii="Times New Roman" w:hAnsi="Times New Roman" w:cs="Times New Roman"/>
          <w:color w:val="000000"/>
          <w:sz w:val="28"/>
          <w:szCs w:val="28"/>
        </w:rPr>
        <w:t>реконструкции объекта капитального строительства в соответствии с проектной</w:t>
      </w:r>
      <w:r>
        <w:rPr>
          <w:rFonts w:ascii="Times New Roman" w:hAnsi="Times New Roman" w:cs="Times New Roman"/>
          <w:color w:val="000000"/>
          <w:sz w:val="28"/>
          <w:szCs w:val="28"/>
        </w:rPr>
        <w:t xml:space="preserve"> </w:t>
      </w:r>
      <w:r w:rsidRPr="00964311">
        <w:rPr>
          <w:rFonts w:ascii="Times New Roman" w:hAnsi="Times New Roman" w:cs="Times New Roman"/>
          <w:color w:val="000000"/>
          <w:sz w:val="28"/>
          <w:szCs w:val="28"/>
        </w:rPr>
        <w:t>документацией является предметом р</w:t>
      </w:r>
      <w:r>
        <w:rPr>
          <w:rFonts w:ascii="Times New Roman" w:hAnsi="Times New Roman" w:cs="Times New Roman"/>
          <w:color w:val="000000"/>
          <w:sz w:val="28"/>
          <w:szCs w:val="28"/>
        </w:rPr>
        <w:t xml:space="preserve">егионального государственного </w:t>
      </w:r>
      <w:r w:rsidRPr="00964311">
        <w:rPr>
          <w:rFonts w:ascii="Times New Roman" w:hAnsi="Times New Roman" w:cs="Times New Roman"/>
          <w:color w:val="000000"/>
          <w:sz w:val="28"/>
          <w:szCs w:val="28"/>
        </w:rPr>
        <w:t>строительного надзора, с цель</w:t>
      </w:r>
      <w:r>
        <w:rPr>
          <w:rFonts w:ascii="Times New Roman" w:hAnsi="Times New Roman" w:cs="Times New Roman"/>
          <w:color w:val="000000"/>
          <w:sz w:val="28"/>
          <w:szCs w:val="28"/>
        </w:rPr>
        <w:t xml:space="preserve">ю своевременного информирования </w:t>
      </w:r>
      <w:r w:rsidRPr="00964311">
        <w:rPr>
          <w:rFonts w:ascii="Times New Roman" w:hAnsi="Times New Roman" w:cs="Times New Roman"/>
          <w:color w:val="000000"/>
          <w:sz w:val="28"/>
          <w:szCs w:val="28"/>
        </w:rPr>
        <w:t>контролируемых лиц о текущих изменениях;</w:t>
      </w:r>
    </w:p>
    <w:p w:rsidR="00964311" w:rsidRPr="00964311" w:rsidRDefault="00964311" w:rsidP="00964311">
      <w:pPr>
        <w:spacing w:after="0" w:line="240" w:lineRule="auto"/>
        <w:ind w:firstLine="709"/>
        <w:jc w:val="both"/>
        <w:rPr>
          <w:rFonts w:ascii="Times New Roman" w:hAnsi="Times New Roman" w:cs="Times New Roman"/>
          <w:color w:val="000000"/>
          <w:sz w:val="28"/>
          <w:szCs w:val="28"/>
        </w:rPr>
      </w:pPr>
      <w:r w:rsidRPr="00964311">
        <w:rPr>
          <w:rFonts w:ascii="Times New Roman" w:hAnsi="Times New Roman" w:cs="Times New Roman"/>
          <w:color w:val="000000"/>
          <w:sz w:val="28"/>
          <w:szCs w:val="28"/>
        </w:rPr>
        <w:t>2) повышение уровня правовой г</w:t>
      </w:r>
      <w:r>
        <w:rPr>
          <w:rFonts w:ascii="Times New Roman" w:hAnsi="Times New Roman" w:cs="Times New Roman"/>
          <w:color w:val="000000"/>
          <w:sz w:val="28"/>
          <w:szCs w:val="28"/>
        </w:rPr>
        <w:t xml:space="preserve">рамотности контролируемых лиц и </w:t>
      </w:r>
      <w:r w:rsidRPr="00964311">
        <w:rPr>
          <w:rFonts w:ascii="Times New Roman" w:hAnsi="Times New Roman" w:cs="Times New Roman"/>
          <w:color w:val="000000"/>
          <w:sz w:val="28"/>
          <w:szCs w:val="28"/>
        </w:rPr>
        <w:t>формирование единообразного понимания установленных требований.</w:t>
      </w:r>
    </w:p>
    <w:p w:rsidR="00964311" w:rsidRDefault="00964311">
      <w:pPr>
        <w:spacing w:after="0" w:line="240" w:lineRule="auto"/>
        <w:ind w:firstLine="709"/>
        <w:jc w:val="both"/>
        <w:rPr>
          <w:rFonts w:ascii="Times New Roman" w:hAnsi="Times New Roman" w:cs="Times New Roman"/>
          <w:color w:val="000000"/>
          <w:sz w:val="28"/>
          <w:szCs w:val="28"/>
        </w:rPr>
      </w:pPr>
    </w:p>
    <w:p w:rsidR="00286FE9" w:rsidRPr="00964311" w:rsidRDefault="00714525" w:rsidP="00964311">
      <w:pPr>
        <w:tabs>
          <w:tab w:val="left" w:pos="9520"/>
        </w:tabs>
        <w:spacing w:after="0" w:line="240" w:lineRule="auto"/>
        <w:ind w:firstLine="709"/>
        <w:jc w:val="both"/>
      </w:pPr>
      <w:r>
        <w:rPr>
          <w:rFonts w:ascii="Times New Roman" w:hAnsi="Times New Roman" w:cs="Times New Roman"/>
          <w:color w:val="000000"/>
          <w:sz w:val="28"/>
          <w:szCs w:val="28"/>
        </w:rPr>
        <w:t>В 2024</w:t>
      </w:r>
      <w:r w:rsidR="00D43F92">
        <w:rPr>
          <w:rFonts w:ascii="Times New Roman" w:hAnsi="Times New Roman" w:cs="Times New Roman"/>
          <w:color w:val="000000"/>
          <w:sz w:val="28"/>
          <w:szCs w:val="28"/>
        </w:rPr>
        <w:t xml:space="preserve"> году Инспекцией в рамках реализации Программы были проведены следующие мероприятия по профилактике нарушений обязательных требований:</w:t>
      </w:r>
    </w:p>
    <w:p w:rsidR="00286FE9" w:rsidRDefault="00964311">
      <w:pPr>
        <w:tabs>
          <w:tab w:val="left" w:pos="95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D43F92">
        <w:rPr>
          <w:rFonts w:ascii="Times New Roman" w:hAnsi="Times New Roman" w:cs="Times New Roman"/>
          <w:color w:val="000000"/>
          <w:sz w:val="28"/>
          <w:szCs w:val="28"/>
        </w:rPr>
        <w:t xml:space="preserve">. Инспекцией производилось поддержание размещенных на официальном сайте Инспекции в информационно-телекоммуникационной сети «Интернет» </w:t>
      </w:r>
      <w:r w:rsidR="00D43F92">
        <w:rPr>
          <w:rFonts w:ascii="Times New Roman" w:hAnsi="Times New Roman" w:cs="Times New Roman"/>
          <w:color w:val="000000"/>
          <w:sz w:val="28"/>
          <w:szCs w:val="28"/>
        </w:rPr>
        <w:lastRenderedPageBreak/>
        <w:t>перечня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строительного надзора, а также текстов, соответствующих нормативных правовых актов, руководств по соблюдению обязательных требований;</w:t>
      </w:r>
    </w:p>
    <w:p w:rsidR="00286FE9" w:rsidRDefault="00964311">
      <w:pPr>
        <w:tabs>
          <w:tab w:val="left" w:pos="95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43F9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Проведено </w:t>
      </w:r>
      <w:r w:rsidR="00714525">
        <w:rPr>
          <w:rFonts w:ascii="Times New Roman" w:hAnsi="Times New Roman" w:cs="Times New Roman"/>
          <w:color w:val="000000"/>
          <w:sz w:val="28"/>
          <w:szCs w:val="28"/>
        </w:rPr>
        <w:t>225</w:t>
      </w:r>
      <w:r w:rsidR="00966EE5">
        <w:rPr>
          <w:rFonts w:ascii="Times New Roman" w:hAnsi="Times New Roman" w:cs="Times New Roman"/>
          <w:color w:val="000000"/>
          <w:sz w:val="28"/>
          <w:szCs w:val="28"/>
        </w:rPr>
        <w:t xml:space="preserve"> профилактических мероприятий, из них: </w:t>
      </w:r>
      <w:r w:rsidR="00966EE5" w:rsidRPr="00966EE5">
        <w:rPr>
          <w:rFonts w:ascii="Times New Roman" w:hAnsi="Times New Roman" w:cs="Times New Roman"/>
          <w:color w:val="000000"/>
          <w:sz w:val="28"/>
          <w:szCs w:val="28"/>
        </w:rPr>
        <w:t>информирование (количество фактов размещения информации на официальном сайте контрольного (надзорного) органа)</w:t>
      </w:r>
      <w:r w:rsidR="00966EE5">
        <w:rPr>
          <w:rFonts w:ascii="Times New Roman" w:hAnsi="Times New Roman" w:cs="Times New Roman"/>
          <w:color w:val="000000"/>
          <w:sz w:val="28"/>
          <w:szCs w:val="28"/>
        </w:rPr>
        <w:t xml:space="preserve"> – </w:t>
      </w:r>
      <w:r w:rsidR="00714525">
        <w:rPr>
          <w:rFonts w:ascii="Times New Roman" w:hAnsi="Times New Roman" w:cs="Times New Roman"/>
          <w:color w:val="000000"/>
          <w:sz w:val="28"/>
          <w:szCs w:val="28"/>
        </w:rPr>
        <w:t>79</w:t>
      </w:r>
      <w:r w:rsidR="00966EE5">
        <w:rPr>
          <w:rFonts w:ascii="Times New Roman" w:hAnsi="Times New Roman" w:cs="Times New Roman"/>
          <w:color w:val="000000"/>
          <w:sz w:val="28"/>
          <w:szCs w:val="28"/>
        </w:rPr>
        <w:t xml:space="preserve">, </w:t>
      </w:r>
      <w:r w:rsidR="00966EE5" w:rsidRPr="00966EE5">
        <w:rPr>
          <w:rFonts w:ascii="Times New Roman" w:hAnsi="Times New Roman" w:cs="Times New Roman"/>
          <w:color w:val="000000"/>
          <w:sz w:val="28"/>
          <w:szCs w:val="28"/>
        </w:rPr>
        <w:t>консультирование</w:t>
      </w:r>
      <w:r w:rsidR="00966EE5">
        <w:rPr>
          <w:rFonts w:ascii="Times New Roman" w:hAnsi="Times New Roman" w:cs="Times New Roman"/>
          <w:color w:val="000000"/>
          <w:sz w:val="28"/>
          <w:szCs w:val="28"/>
        </w:rPr>
        <w:t xml:space="preserve"> – </w:t>
      </w:r>
      <w:r w:rsidR="00714525">
        <w:rPr>
          <w:rFonts w:ascii="Times New Roman" w:hAnsi="Times New Roman" w:cs="Times New Roman"/>
          <w:color w:val="000000"/>
          <w:sz w:val="28"/>
          <w:szCs w:val="28"/>
        </w:rPr>
        <w:t>84</w:t>
      </w:r>
      <w:r w:rsidR="00966EE5">
        <w:rPr>
          <w:rFonts w:ascii="Times New Roman" w:hAnsi="Times New Roman" w:cs="Times New Roman"/>
          <w:color w:val="000000"/>
          <w:sz w:val="28"/>
          <w:szCs w:val="28"/>
        </w:rPr>
        <w:t xml:space="preserve">, </w:t>
      </w:r>
      <w:r w:rsidR="00966EE5" w:rsidRPr="00966EE5">
        <w:rPr>
          <w:rFonts w:ascii="Times New Roman" w:hAnsi="Times New Roman" w:cs="Times New Roman"/>
          <w:color w:val="000000"/>
          <w:sz w:val="28"/>
          <w:szCs w:val="28"/>
        </w:rPr>
        <w:t>обязательны</w:t>
      </w:r>
      <w:r w:rsidR="00966EE5">
        <w:rPr>
          <w:rFonts w:ascii="Times New Roman" w:hAnsi="Times New Roman" w:cs="Times New Roman"/>
          <w:color w:val="000000"/>
          <w:sz w:val="28"/>
          <w:szCs w:val="28"/>
        </w:rPr>
        <w:t>х</w:t>
      </w:r>
      <w:r w:rsidR="00966EE5" w:rsidRPr="00966EE5">
        <w:rPr>
          <w:rFonts w:ascii="Times New Roman" w:hAnsi="Times New Roman" w:cs="Times New Roman"/>
          <w:color w:val="000000"/>
          <w:sz w:val="28"/>
          <w:szCs w:val="28"/>
        </w:rPr>
        <w:t xml:space="preserve"> профилактически</w:t>
      </w:r>
      <w:r w:rsidR="00966EE5">
        <w:rPr>
          <w:rFonts w:ascii="Times New Roman" w:hAnsi="Times New Roman" w:cs="Times New Roman"/>
          <w:color w:val="000000"/>
          <w:sz w:val="28"/>
          <w:szCs w:val="28"/>
        </w:rPr>
        <w:t>х</w:t>
      </w:r>
      <w:r w:rsidR="00966EE5" w:rsidRPr="00966EE5">
        <w:rPr>
          <w:rFonts w:ascii="Times New Roman" w:hAnsi="Times New Roman" w:cs="Times New Roman"/>
          <w:color w:val="000000"/>
          <w:sz w:val="28"/>
          <w:szCs w:val="28"/>
        </w:rPr>
        <w:t xml:space="preserve"> визит</w:t>
      </w:r>
      <w:r w:rsidR="00966EE5">
        <w:rPr>
          <w:rFonts w:ascii="Times New Roman" w:hAnsi="Times New Roman" w:cs="Times New Roman"/>
          <w:color w:val="000000"/>
          <w:sz w:val="28"/>
          <w:szCs w:val="28"/>
        </w:rPr>
        <w:t xml:space="preserve">ов – </w:t>
      </w:r>
      <w:r w:rsidR="00714525">
        <w:rPr>
          <w:rFonts w:ascii="Times New Roman" w:hAnsi="Times New Roman" w:cs="Times New Roman"/>
          <w:color w:val="000000"/>
          <w:sz w:val="28"/>
          <w:szCs w:val="28"/>
        </w:rPr>
        <w:t>39</w:t>
      </w:r>
      <w:r w:rsidR="00966EE5">
        <w:rPr>
          <w:rFonts w:ascii="Times New Roman" w:hAnsi="Times New Roman" w:cs="Times New Roman"/>
          <w:color w:val="000000"/>
          <w:sz w:val="28"/>
          <w:szCs w:val="28"/>
        </w:rPr>
        <w:t xml:space="preserve">. </w:t>
      </w:r>
    </w:p>
    <w:p w:rsidR="00286FE9" w:rsidRDefault="00D43F92">
      <w:pPr>
        <w:tabs>
          <w:tab w:val="left" w:pos="95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Разработано руководство по соблюдению обязательных требований в целях информирования юридических лиц, индивидуальных предпринимателей по вопросам соблюдения обязательных требований. Размещено на сайте Инспекции – </w:t>
      </w:r>
      <w:r w:rsidR="00966EE5" w:rsidRPr="00966EE5">
        <w:rPr>
          <w:rFonts w:ascii="Times New Roman" w:hAnsi="Times New Roman" w:cs="Times New Roman"/>
          <w:color w:val="000000"/>
          <w:sz w:val="28"/>
          <w:szCs w:val="28"/>
        </w:rPr>
        <w:t>https://build.kirovreg.ru/supervision/gosstroynadzo/rukovodstvo_po_sobl_ob_treb.pdf</w:t>
      </w:r>
      <w:r>
        <w:rPr>
          <w:rFonts w:ascii="Times New Roman" w:hAnsi="Times New Roman" w:cs="Times New Roman"/>
          <w:color w:val="000000"/>
          <w:sz w:val="28"/>
          <w:szCs w:val="28"/>
        </w:rPr>
        <w:t>.</w:t>
      </w:r>
    </w:p>
    <w:p w:rsidR="00286FE9" w:rsidRDefault="00D43F92">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На постоянной основе на официальном сайте Инспекции о</w:t>
      </w:r>
      <w:r>
        <w:rPr>
          <w:rFonts w:ascii="Times New Roman" w:hAnsi="Times New Roman" w:cs="Times New Roman"/>
          <w:sz w:val="28"/>
          <w:szCs w:val="28"/>
        </w:rPr>
        <w:t>беспечивается объективное и всестороннее информационное освещение деятельности Инспекции, направленное на предотвращение нарушений обязательных требований, в части информирования подконтрольных субъектов о проводимых контрольно-надзорных мероприятиях, выявленных нарушениях и принятых по результатам проведенных мероприятий мерах.</w:t>
      </w:r>
    </w:p>
    <w:p w:rsidR="00FA355A" w:rsidRDefault="00714525" w:rsidP="00FA35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в 2024</w:t>
      </w:r>
      <w:r w:rsidR="00907EDE">
        <w:rPr>
          <w:rFonts w:ascii="Times New Roman" w:hAnsi="Times New Roman" w:cs="Times New Roman"/>
          <w:sz w:val="28"/>
          <w:szCs w:val="28"/>
        </w:rPr>
        <w:t xml:space="preserve"> году г</w:t>
      </w:r>
      <w:r w:rsidR="00907EDE" w:rsidRPr="00907EDE">
        <w:rPr>
          <w:rFonts w:ascii="Times New Roman" w:hAnsi="Times New Roman" w:cs="Times New Roman"/>
          <w:sz w:val="28"/>
          <w:szCs w:val="28"/>
        </w:rPr>
        <w:t>осударственной инспекцией строительного надзора Кировской области запущен электронный сервис «Государственный строительный надзор», обеспечивающий подачу извещений, уведомлений, изменений проектной документации с соответствующей распорядительной документацией, информационные письма в электронном виде через портал государственных услуг Российской Федерации.</w:t>
      </w:r>
      <w:r w:rsidR="00FA355A">
        <w:rPr>
          <w:rFonts w:ascii="Times New Roman" w:hAnsi="Times New Roman" w:cs="Times New Roman"/>
          <w:sz w:val="28"/>
          <w:szCs w:val="28"/>
        </w:rPr>
        <w:t xml:space="preserve"> </w:t>
      </w:r>
    </w:p>
    <w:p w:rsidR="00286FE9" w:rsidRDefault="00286FE9">
      <w:pPr>
        <w:spacing w:after="0" w:line="240" w:lineRule="auto"/>
        <w:ind w:firstLine="709"/>
        <w:jc w:val="both"/>
        <w:rPr>
          <w:rFonts w:ascii="Times New Roman" w:hAnsi="Times New Roman" w:cs="Times New Roman"/>
          <w:color w:val="000000"/>
          <w:sz w:val="28"/>
          <w:szCs w:val="28"/>
        </w:rPr>
      </w:pPr>
    </w:p>
    <w:p w:rsidR="00286FE9" w:rsidRDefault="00286FE9">
      <w:pPr>
        <w:spacing w:after="0" w:line="240" w:lineRule="auto"/>
        <w:ind w:firstLine="709"/>
        <w:jc w:val="both"/>
        <w:rPr>
          <w:rFonts w:ascii="Times New Roman" w:hAnsi="Times New Roman" w:cs="Times New Roman"/>
          <w:sz w:val="28"/>
          <w:szCs w:val="28"/>
        </w:rPr>
      </w:pPr>
    </w:p>
    <w:p w:rsidR="00286FE9" w:rsidRDefault="00286FE9">
      <w:pPr>
        <w:spacing w:after="0" w:line="240" w:lineRule="auto"/>
        <w:jc w:val="both"/>
        <w:rPr>
          <w:rFonts w:ascii="Times New Roman" w:hAnsi="Times New Roman" w:cs="Times New Roman"/>
          <w:sz w:val="28"/>
          <w:szCs w:val="28"/>
        </w:rPr>
      </w:pPr>
    </w:p>
    <w:sectPr w:rsidR="00286FE9">
      <w:headerReference w:type="default" r:id="rId17"/>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965" w:rsidRDefault="00511965">
      <w:pPr>
        <w:spacing w:after="0" w:line="240" w:lineRule="auto"/>
      </w:pPr>
      <w:r>
        <w:separator/>
      </w:r>
    </w:p>
  </w:endnote>
  <w:endnote w:type="continuationSeparator" w:id="0">
    <w:p w:rsidR="00511965" w:rsidRDefault="0051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965" w:rsidRDefault="00511965">
      <w:pPr>
        <w:spacing w:after="0" w:line="240" w:lineRule="auto"/>
      </w:pPr>
      <w:r>
        <w:separator/>
      </w:r>
    </w:p>
  </w:footnote>
  <w:footnote w:type="continuationSeparator" w:id="0">
    <w:p w:rsidR="00511965" w:rsidRDefault="00511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FE9" w:rsidRDefault="00D43F92">
    <w:pPr>
      <w:pStyle w:val="a5"/>
      <w:framePr w:wrap="auto" w:vAnchor="text" w:hAnchor="margin" w:xAlign="center" w:y="1"/>
      <w:rPr>
        <w:rStyle w:val="ad"/>
        <w:rFonts w:ascii="Times New Roman" w:hAnsi="Times New Roman" w:cs="Times New Roman"/>
        <w:sz w:val="24"/>
        <w:szCs w:val="24"/>
      </w:rPr>
    </w:pPr>
    <w:r>
      <w:rPr>
        <w:rStyle w:val="ad"/>
        <w:rFonts w:ascii="Times New Roman" w:hAnsi="Times New Roman" w:cs="Times New Roman"/>
        <w:sz w:val="24"/>
        <w:szCs w:val="24"/>
      </w:rPr>
      <w:fldChar w:fldCharType="begin"/>
    </w:r>
    <w:r>
      <w:rPr>
        <w:rStyle w:val="ad"/>
        <w:rFonts w:ascii="Times New Roman" w:hAnsi="Times New Roman" w:cs="Times New Roman"/>
        <w:sz w:val="24"/>
        <w:szCs w:val="24"/>
      </w:rPr>
      <w:instrText xml:space="preserve">PAGE  </w:instrText>
    </w:r>
    <w:r>
      <w:rPr>
        <w:rStyle w:val="ad"/>
        <w:rFonts w:ascii="Times New Roman" w:hAnsi="Times New Roman" w:cs="Times New Roman"/>
        <w:sz w:val="24"/>
        <w:szCs w:val="24"/>
      </w:rPr>
      <w:fldChar w:fldCharType="separate"/>
    </w:r>
    <w:r w:rsidR="00415620">
      <w:rPr>
        <w:rStyle w:val="ad"/>
        <w:rFonts w:ascii="Times New Roman" w:hAnsi="Times New Roman" w:cs="Times New Roman"/>
        <w:noProof/>
        <w:sz w:val="24"/>
        <w:szCs w:val="24"/>
      </w:rPr>
      <w:t>9</w:t>
    </w:r>
    <w:r>
      <w:rPr>
        <w:rStyle w:val="ad"/>
        <w:rFonts w:ascii="Times New Roman" w:hAnsi="Times New Roman" w:cs="Times New Roman"/>
        <w:sz w:val="24"/>
        <w:szCs w:val="24"/>
      </w:rPr>
      <w:fldChar w:fldCharType="end"/>
    </w:r>
  </w:p>
  <w:p w:rsidR="00286FE9" w:rsidRDefault="00286FE9">
    <w:pPr>
      <w:pStyle w:val="a5"/>
      <w:jc w:val="center"/>
      <w:rPr>
        <w:rFonts w:ascii="Times New Roman" w:hAnsi="Times New Roman" w:cs="Times New Roman"/>
        <w:sz w:val="28"/>
        <w:szCs w:val="28"/>
      </w:rPr>
    </w:pPr>
  </w:p>
  <w:p w:rsidR="00286FE9" w:rsidRDefault="00286F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1C5D"/>
    <w:multiLevelType w:val="hybridMultilevel"/>
    <w:tmpl w:val="10620422"/>
    <w:lvl w:ilvl="0" w:tplc="6BD89CC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1B4E19"/>
    <w:multiLevelType w:val="hybridMultilevel"/>
    <w:tmpl w:val="CFB28470"/>
    <w:lvl w:ilvl="0" w:tplc="4C4433A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6545952"/>
    <w:multiLevelType w:val="hybridMultilevel"/>
    <w:tmpl w:val="02421D12"/>
    <w:lvl w:ilvl="0" w:tplc="CD62B414">
      <w:start w:val="1"/>
      <w:numFmt w:val="upperRoman"/>
      <w:lvlText w:val="%1."/>
      <w:lvlJc w:val="left"/>
      <w:pPr>
        <w:ind w:left="1800" w:hanging="72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18CF6302"/>
    <w:multiLevelType w:val="hybridMultilevel"/>
    <w:tmpl w:val="3F38D7F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DD92C16"/>
    <w:multiLevelType w:val="hybridMultilevel"/>
    <w:tmpl w:val="ED4AE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BE6187"/>
    <w:multiLevelType w:val="hybridMultilevel"/>
    <w:tmpl w:val="D56C4EC2"/>
    <w:lvl w:ilvl="0" w:tplc="83085658">
      <w:start w:val="1"/>
      <w:numFmt w:val="decimal"/>
      <w:lvlText w:val="%1."/>
      <w:lvlJc w:val="left"/>
      <w:pPr>
        <w:ind w:left="5503" w:hanging="825"/>
      </w:pPr>
      <w:rPr>
        <w:rFonts w:hint="default"/>
      </w:rPr>
    </w:lvl>
    <w:lvl w:ilvl="1" w:tplc="04190019">
      <w:start w:val="1"/>
      <w:numFmt w:val="lowerLetter"/>
      <w:lvlText w:val="%2."/>
      <w:lvlJc w:val="left"/>
      <w:pPr>
        <w:ind w:left="5758" w:hanging="360"/>
      </w:pPr>
    </w:lvl>
    <w:lvl w:ilvl="2" w:tplc="0419001B">
      <w:start w:val="1"/>
      <w:numFmt w:val="lowerRoman"/>
      <w:lvlText w:val="%3."/>
      <w:lvlJc w:val="right"/>
      <w:pPr>
        <w:ind w:left="6478" w:hanging="180"/>
      </w:pPr>
    </w:lvl>
    <w:lvl w:ilvl="3" w:tplc="0419000F">
      <w:start w:val="1"/>
      <w:numFmt w:val="decimal"/>
      <w:lvlText w:val="%4."/>
      <w:lvlJc w:val="left"/>
      <w:pPr>
        <w:ind w:left="7198" w:hanging="360"/>
      </w:pPr>
    </w:lvl>
    <w:lvl w:ilvl="4" w:tplc="04190019">
      <w:start w:val="1"/>
      <w:numFmt w:val="lowerLetter"/>
      <w:lvlText w:val="%5."/>
      <w:lvlJc w:val="left"/>
      <w:pPr>
        <w:ind w:left="7918" w:hanging="360"/>
      </w:pPr>
    </w:lvl>
    <w:lvl w:ilvl="5" w:tplc="0419001B">
      <w:start w:val="1"/>
      <w:numFmt w:val="lowerRoman"/>
      <w:lvlText w:val="%6."/>
      <w:lvlJc w:val="right"/>
      <w:pPr>
        <w:ind w:left="8638" w:hanging="180"/>
      </w:pPr>
    </w:lvl>
    <w:lvl w:ilvl="6" w:tplc="0419000F">
      <w:start w:val="1"/>
      <w:numFmt w:val="decimal"/>
      <w:lvlText w:val="%7."/>
      <w:lvlJc w:val="left"/>
      <w:pPr>
        <w:ind w:left="9358" w:hanging="360"/>
      </w:pPr>
    </w:lvl>
    <w:lvl w:ilvl="7" w:tplc="04190019">
      <w:start w:val="1"/>
      <w:numFmt w:val="lowerLetter"/>
      <w:lvlText w:val="%8."/>
      <w:lvlJc w:val="left"/>
      <w:pPr>
        <w:ind w:left="10078" w:hanging="360"/>
      </w:pPr>
    </w:lvl>
    <w:lvl w:ilvl="8" w:tplc="0419001B">
      <w:start w:val="1"/>
      <w:numFmt w:val="lowerRoman"/>
      <w:lvlText w:val="%9."/>
      <w:lvlJc w:val="right"/>
      <w:pPr>
        <w:ind w:left="10798" w:hanging="180"/>
      </w:pPr>
    </w:lvl>
  </w:abstractNum>
  <w:abstractNum w:abstractNumId="6">
    <w:nsid w:val="3F0D0B79"/>
    <w:multiLevelType w:val="hybridMultilevel"/>
    <w:tmpl w:val="9D3A69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48706F"/>
    <w:multiLevelType w:val="hybridMultilevel"/>
    <w:tmpl w:val="1D84B29C"/>
    <w:lvl w:ilvl="0" w:tplc="25F0CBC6">
      <w:start w:val="1"/>
      <w:numFmt w:val="decimal"/>
      <w:lvlText w:val="%1)"/>
      <w:lvlJc w:val="left"/>
      <w:pPr>
        <w:ind w:left="1174" w:hanging="39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8">
    <w:nsid w:val="620E7F1C"/>
    <w:multiLevelType w:val="hybridMultilevel"/>
    <w:tmpl w:val="B4B05454"/>
    <w:lvl w:ilvl="0" w:tplc="71786A34">
      <w:start w:val="1"/>
      <w:numFmt w:val="upperRoman"/>
      <w:lvlText w:val="%1."/>
      <w:lvlJc w:val="left"/>
      <w:pPr>
        <w:ind w:left="2520" w:hanging="720"/>
      </w:pPr>
      <w:rPr>
        <w:rFonts w:hint="default"/>
        <w:b w:val="0"/>
        <w:bCs w:val="0"/>
      </w:rPr>
    </w:lvl>
    <w:lvl w:ilvl="1" w:tplc="04190019">
      <w:start w:val="1"/>
      <w:numFmt w:val="lowerLetter"/>
      <w:lvlText w:val="%2."/>
      <w:lvlJc w:val="left"/>
      <w:pPr>
        <w:ind w:left="2880" w:hanging="360"/>
      </w:pPr>
    </w:lvl>
    <w:lvl w:ilvl="2" w:tplc="0419001B">
      <w:start w:val="1"/>
      <w:numFmt w:val="lowerRoman"/>
      <w:lvlText w:val="%3."/>
      <w:lvlJc w:val="right"/>
      <w:pPr>
        <w:ind w:left="3600" w:hanging="180"/>
      </w:pPr>
    </w:lvl>
    <w:lvl w:ilvl="3" w:tplc="0419000F">
      <w:start w:val="1"/>
      <w:numFmt w:val="decimal"/>
      <w:lvlText w:val="%4."/>
      <w:lvlJc w:val="left"/>
      <w:pPr>
        <w:ind w:left="4320" w:hanging="360"/>
      </w:pPr>
    </w:lvl>
    <w:lvl w:ilvl="4" w:tplc="04190019">
      <w:start w:val="1"/>
      <w:numFmt w:val="lowerLetter"/>
      <w:lvlText w:val="%5."/>
      <w:lvlJc w:val="left"/>
      <w:pPr>
        <w:ind w:left="5040" w:hanging="360"/>
      </w:pPr>
    </w:lvl>
    <w:lvl w:ilvl="5" w:tplc="0419001B">
      <w:start w:val="1"/>
      <w:numFmt w:val="lowerRoman"/>
      <w:lvlText w:val="%6."/>
      <w:lvlJc w:val="right"/>
      <w:pPr>
        <w:ind w:left="5760" w:hanging="180"/>
      </w:pPr>
    </w:lvl>
    <w:lvl w:ilvl="6" w:tplc="0419000F">
      <w:start w:val="1"/>
      <w:numFmt w:val="decimal"/>
      <w:lvlText w:val="%7."/>
      <w:lvlJc w:val="left"/>
      <w:pPr>
        <w:ind w:left="6480" w:hanging="360"/>
      </w:pPr>
    </w:lvl>
    <w:lvl w:ilvl="7" w:tplc="04190019">
      <w:start w:val="1"/>
      <w:numFmt w:val="lowerLetter"/>
      <w:lvlText w:val="%8."/>
      <w:lvlJc w:val="left"/>
      <w:pPr>
        <w:ind w:left="7200" w:hanging="360"/>
      </w:pPr>
    </w:lvl>
    <w:lvl w:ilvl="8" w:tplc="0419001B">
      <w:start w:val="1"/>
      <w:numFmt w:val="lowerRoman"/>
      <w:lvlText w:val="%9."/>
      <w:lvlJc w:val="right"/>
      <w:pPr>
        <w:ind w:left="7920" w:hanging="180"/>
      </w:pPr>
    </w:lvl>
  </w:abstractNum>
  <w:abstractNum w:abstractNumId="9">
    <w:nsid w:val="664C3002"/>
    <w:multiLevelType w:val="hybridMultilevel"/>
    <w:tmpl w:val="1D5E2000"/>
    <w:lvl w:ilvl="0" w:tplc="1C508434">
      <w:start w:val="1"/>
      <w:numFmt w:val="bullet"/>
      <w:lvlText w:val=""/>
      <w:lvlJc w:val="left"/>
      <w:pPr>
        <w:ind w:left="786"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683E5576"/>
    <w:multiLevelType w:val="multilevel"/>
    <w:tmpl w:val="D3FE36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E730045"/>
    <w:multiLevelType w:val="multilevel"/>
    <w:tmpl w:val="132859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8DB2ECE"/>
    <w:multiLevelType w:val="hybridMultilevel"/>
    <w:tmpl w:val="B87E60A0"/>
    <w:lvl w:ilvl="0" w:tplc="B088DAE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2"/>
  </w:num>
  <w:num w:numId="3">
    <w:abstractNumId w:val="8"/>
  </w:num>
  <w:num w:numId="4">
    <w:abstractNumId w:val="1"/>
  </w:num>
  <w:num w:numId="5">
    <w:abstractNumId w:val="3"/>
  </w:num>
  <w:num w:numId="6">
    <w:abstractNumId w:val="12"/>
  </w:num>
  <w:num w:numId="7">
    <w:abstractNumId w:val="5"/>
  </w:num>
  <w:num w:numId="8">
    <w:abstractNumId w:val="9"/>
  </w:num>
  <w:num w:numId="9">
    <w:abstractNumId w:val="11"/>
  </w:num>
  <w:num w:numId="10">
    <w:abstractNumId w:val="10"/>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E9"/>
    <w:rsid w:val="00121F97"/>
    <w:rsid w:val="001279A6"/>
    <w:rsid w:val="0018055B"/>
    <w:rsid w:val="00286FE9"/>
    <w:rsid w:val="00327E24"/>
    <w:rsid w:val="00334B01"/>
    <w:rsid w:val="003C7526"/>
    <w:rsid w:val="00411AAD"/>
    <w:rsid w:val="00414D82"/>
    <w:rsid w:val="00415620"/>
    <w:rsid w:val="004934BF"/>
    <w:rsid w:val="00493BB9"/>
    <w:rsid w:val="00511965"/>
    <w:rsid w:val="00566E35"/>
    <w:rsid w:val="005A78BB"/>
    <w:rsid w:val="005F51F9"/>
    <w:rsid w:val="006D7549"/>
    <w:rsid w:val="00703410"/>
    <w:rsid w:val="00714226"/>
    <w:rsid w:val="00714525"/>
    <w:rsid w:val="007509FA"/>
    <w:rsid w:val="00790FD2"/>
    <w:rsid w:val="007B015F"/>
    <w:rsid w:val="00811476"/>
    <w:rsid w:val="008636F9"/>
    <w:rsid w:val="008759C8"/>
    <w:rsid w:val="008D1C0C"/>
    <w:rsid w:val="00907EDE"/>
    <w:rsid w:val="00963DAF"/>
    <w:rsid w:val="00964311"/>
    <w:rsid w:val="00966947"/>
    <w:rsid w:val="00966EE5"/>
    <w:rsid w:val="009736F0"/>
    <w:rsid w:val="009B6441"/>
    <w:rsid w:val="00A30F4F"/>
    <w:rsid w:val="00A54FAB"/>
    <w:rsid w:val="00A72300"/>
    <w:rsid w:val="00B479E6"/>
    <w:rsid w:val="00B84D64"/>
    <w:rsid w:val="00C37437"/>
    <w:rsid w:val="00D43F92"/>
    <w:rsid w:val="00D677C5"/>
    <w:rsid w:val="00E00372"/>
    <w:rsid w:val="00EC50BB"/>
    <w:rsid w:val="00F14C11"/>
    <w:rsid w:val="00F21AC4"/>
    <w:rsid w:val="00F92B14"/>
    <w:rsid w:val="00FA355A"/>
    <w:rsid w:val="00FC651D"/>
    <w:rsid w:val="00FF0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Calibri"/>
      <w:lang w:eastAsia="en-US"/>
    </w:rPr>
  </w:style>
  <w:style w:type="paragraph" w:styleId="1">
    <w:name w:val="heading 1"/>
    <w:basedOn w:val="a"/>
    <w:next w:val="a"/>
    <w:link w:val="10"/>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9"/>
    <w:qFormat/>
    <w:locked/>
    <w:pPr>
      <w:spacing w:before="100" w:beforeAutospacing="1" w:after="100" w:afterAutospacing="1" w:line="240" w:lineRule="auto"/>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Pr>
      <w:rFonts w:ascii="Cambria" w:hAnsi="Cambria" w:cs="Cambria"/>
      <w:b/>
      <w:bCs/>
      <w:sz w:val="26"/>
      <w:szCs w:val="26"/>
      <w:lang w:eastAsia="en-US"/>
    </w:rPr>
  </w:style>
  <w:style w:type="paragraph" w:styleId="a3">
    <w:name w:val="List Paragraph"/>
    <w:basedOn w:val="a"/>
    <w:uiPriority w:val="34"/>
    <w:qFormat/>
    <w:pPr>
      <w:ind w:left="720"/>
    </w:pPr>
  </w:style>
  <w:style w:type="character" w:styleId="a4">
    <w:name w:val="Hyperlink"/>
    <w:basedOn w:val="a0"/>
    <w:uiPriority w:val="99"/>
    <w:rPr>
      <w:color w:val="0000FF"/>
      <w:u w:val="single"/>
    </w:rPr>
  </w:style>
  <w:style w:type="paragraph" w:styleId="a5">
    <w:name w:val="header"/>
    <w:basedOn w:val="a"/>
    <w:link w:val="a6"/>
    <w:uiPriority w:val="99"/>
    <w:pPr>
      <w:tabs>
        <w:tab w:val="center" w:pos="4677"/>
        <w:tab w:val="right" w:pos="9355"/>
      </w:tabs>
      <w:spacing w:after="0" w:line="240" w:lineRule="auto"/>
    </w:pPr>
  </w:style>
  <w:style w:type="character" w:customStyle="1" w:styleId="a6">
    <w:name w:val="Верхний колонтитул Знак"/>
    <w:basedOn w:val="a0"/>
    <w:link w:val="a5"/>
    <w:uiPriority w:val="99"/>
    <w:locked/>
  </w:style>
  <w:style w:type="paragraph" w:styleId="a7">
    <w:name w:val="footer"/>
    <w:basedOn w:val="a"/>
    <w:link w:val="a8"/>
    <w:uiPriority w:val="99"/>
    <w:pPr>
      <w:tabs>
        <w:tab w:val="center" w:pos="4677"/>
        <w:tab w:val="right" w:pos="9355"/>
      </w:tabs>
      <w:spacing w:after="0" w:line="240" w:lineRule="auto"/>
    </w:pPr>
  </w:style>
  <w:style w:type="character" w:customStyle="1" w:styleId="a8">
    <w:name w:val="Нижний колонтитул Знак"/>
    <w:basedOn w:val="a0"/>
    <w:link w:val="a7"/>
    <w:uiPriority w:val="99"/>
    <w:locked/>
  </w:style>
  <w:style w:type="paragraph" w:styleId="a9">
    <w:name w:val="Balloon Text"/>
    <w:basedOn w:val="a"/>
    <w:link w:val="aa"/>
    <w:uiPriority w:val="99"/>
    <w:semiHidden/>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paragraph" w:customStyle="1" w:styleId="ConsPlusNormal">
    <w:name w:val="ConsPlusNormal"/>
    <w:link w:val="ConsPlusNormal0"/>
    <w:uiPriority w:val="99"/>
    <w:pPr>
      <w:widowControl w:val="0"/>
      <w:autoSpaceDE w:val="0"/>
      <w:autoSpaceDN w:val="0"/>
      <w:adjustRightInd w:val="0"/>
      <w:ind w:firstLine="720"/>
    </w:pPr>
    <w:rPr>
      <w:rFonts w:ascii="Arial" w:hAnsi="Arial" w:cs="Arial"/>
    </w:rPr>
  </w:style>
  <w:style w:type="character" w:customStyle="1" w:styleId="apple-converted-space">
    <w:name w:val="apple-converted-space"/>
    <w:basedOn w:val="a0"/>
    <w:uiPriority w:val="99"/>
  </w:style>
  <w:style w:type="paragraph" w:customStyle="1" w:styleId="11">
    <w:name w:val="Знак Знак Знак Знак Знак Знак Знак Знак Знак Знак Знак Знак1 Знак Знак Знак Знак Знак Знак Знак"/>
    <w:basedOn w:val="a"/>
    <w:uiPriority w:val="99"/>
    <w:pPr>
      <w:spacing w:after="160" w:line="240" w:lineRule="exact"/>
    </w:pPr>
    <w:rPr>
      <w:rFonts w:ascii="Verdana" w:hAnsi="Verdana" w:cs="Verdana"/>
      <w:sz w:val="20"/>
      <w:szCs w:val="20"/>
      <w:lang w:val="en-US"/>
    </w:rPr>
  </w:style>
  <w:style w:type="character" w:customStyle="1" w:styleId="ConsPlusNormal0">
    <w:name w:val="ConsPlusNormal Знак"/>
    <w:link w:val="ConsPlusNormal"/>
    <w:uiPriority w:val="99"/>
    <w:locked/>
    <w:rPr>
      <w:rFonts w:ascii="Arial" w:hAnsi="Arial" w:cs="Arial"/>
      <w:sz w:val="22"/>
      <w:szCs w:val="22"/>
      <w:lang w:val="ru-RU" w:eastAsia="ru-RU"/>
    </w:rPr>
  </w:style>
  <w:style w:type="paragraph" w:customStyle="1" w:styleId="Style9">
    <w:name w:val="Style9"/>
    <w:basedOn w:val="a"/>
    <w:uiPriority w:val="99"/>
    <w:pPr>
      <w:widowControl w:val="0"/>
      <w:autoSpaceDE w:val="0"/>
      <w:autoSpaceDN w:val="0"/>
      <w:adjustRightInd w:val="0"/>
      <w:spacing w:after="0" w:line="318" w:lineRule="exact"/>
      <w:ind w:firstLine="706"/>
      <w:jc w:val="both"/>
    </w:pPr>
    <w:rPr>
      <w:rFonts w:ascii="Times New Roman" w:eastAsia="Times New Roman" w:hAnsi="Times New Roman" w:cs="Times New Roman"/>
      <w:sz w:val="24"/>
      <w:szCs w:val="24"/>
      <w:lang w:eastAsia="ru-RU"/>
    </w:rPr>
  </w:style>
  <w:style w:type="paragraph" w:styleId="ab">
    <w:name w:val="Normal (Web)"/>
    <w:basedOn w:val="a"/>
    <w:uiPriority w:val="99"/>
    <w:pPr>
      <w:suppressAutoHyphens/>
      <w:spacing w:after="255" w:line="240" w:lineRule="auto"/>
    </w:pPr>
    <w:rPr>
      <w:rFonts w:ascii="Times New Roman" w:eastAsia="Times New Roman" w:hAnsi="Times New Roman" w:cs="Times New Roman"/>
      <w:sz w:val="24"/>
      <w:szCs w:val="24"/>
      <w:lang w:eastAsia="ar-SA"/>
    </w:rPr>
  </w:style>
  <w:style w:type="paragraph" w:customStyle="1" w:styleId="Style6">
    <w:name w:val="Style6"/>
    <w:basedOn w:val="a"/>
    <w:uiPriority w:val="99"/>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FontStyle25">
    <w:name w:val="Font Style25"/>
    <w:uiPriority w:val="99"/>
    <w:rPr>
      <w:rFonts w:ascii="Times New Roman" w:hAnsi="Times New Roman" w:cs="Times New Roman"/>
      <w:sz w:val="24"/>
      <w:szCs w:val="24"/>
    </w:rPr>
  </w:style>
  <w:style w:type="character" w:customStyle="1" w:styleId="FontStyle16">
    <w:name w:val="Font Style16"/>
    <w:uiPriority w:val="99"/>
    <w:rPr>
      <w:rFonts w:ascii="Times New Roman" w:hAnsi="Times New Roman" w:cs="Times New Roman"/>
      <w:sz w:val="24"/>
      <w:szCs w:val="24"/>
    </w:rPr>
  </w:style>
  <w:style w:type="character" w:customStyle="1" w:styleId="FontStyle19">
    <w:name w:val="Font Style19"/>
    <w:basedOn w:val="a0"/>
    <w:uiPriority w:val="99"/>
    <w:rPr>
      <w:rFonts w:ascii="Times New Roman" w:hAnsi="Times New Roman" w:cs="Times New Roman"/>
      <w:sz w:val="26"/>
      <w:szCs w:val="26"/>
    </w:rPr>
  </w:style>
  <w:style w:type="paragraph" w:customStyle="1" w:styleId="Style7">
    <w:name w:val="Style7"/>
    <w:basedOn w:val="a"/>
    <w:uiPriority w:val="99"/>
    <w:pPr>
      <w:widowControl w:val="0"/>
      <w:autoSpaceDE w:val="0"/>
      <w:autoSpaceDN w:val="0"/>
      <w:adjustRightInd w:val="0"/>
      <w:spacing w:after="0" w:line="319" w:lineRule="exact"/>
      <w:ind w:firstLine="710"/>
      <w:jc w:val="both"/>
    </w:pPr>
    <w:rPr>
      <w:rFonts w:ascii="Times New Roman" w:eastAsia="Malgun Gothic" w:hAnsi="Times New Roman" w:cs="Times New Roman"/>
      <w:sz w:val="24"/>
      <w:szCs w:val="24"/>
      <w:lang w:eastAsia="ru-RU"/>
    </w:rPr>
  </w:style>
  <w:style w:type="character" w:customStyle="1" w:styleId="FontStyle22">
    <w:name w:val="Font Style22"/>
    <w:uiPriority w:val="99"/>
    <w:rPr>
      <w:rFonts w:ascii="Times New Roman" w:hAnsi="Times New Roman" w:cs="Times New Roman"/>
      <w:b/>
      <w:bCs/>
      <w:sz w:val="26"/>
      <w:szCs w:val="26"/>
    </w:rPr>
  </w:style>
  <w:style w:type="character" w:customStyle="1" w:styleId="FontStyle17">
    <w:name w:val="Font Style17"/>
    <w:uiPriority w:val="99"/>
    <w:rPr>
      <w:rFonts w:ascii="Times New Roman" w:hAnsi="Times New Roman" w:cs="Times New Roman"/>
      <w:sz w:val="26"/>
      <w:szCs w:val="26"/>
    </w:rPr>
  </w:style>
  <w:style w:type="character" w:customStyle="1" w:styleId="WW8Num17z1">
    <w:name w:val="WW8Num17z1"/>
    <w:uiPriority w:val="99"/>
  </w:style>
  <w:style w:type="character" w:customStyle="1" w:styleId="FontStyle21">
    <w:name w:val="Font Style21"/>
    <w:uiPriority w:val="99"/>
    <w:rPr>
      <w:rFonts w:ascii="Times New Roman" w:hAnsi="Times New Roman" w:cs="Times New Roman"/>
      <w:sz w:val="26"/>
      <w:szCs w:val="26"/>
    </w:rPr>
  </w:style>
  <w:style w:type="character" w:customStyle="1" w:styleId="FontStyle20">
    <w:name w:val="Font Style20"/>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b/>
      <w:bCs/>
      <w:sz w:val="26"/>
      <w:szCs w:val="26"/>
    </w:rPr>
  </w:style>
  <w:style w:type="paragraph" w:customStyle="1" w:styleId="p19">
    <w:name w:val="p19"/>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uiPriority w:val="99"/>
    <w:locked/>
    <w:rPr>
      <w:sz w:val="28"/>
      <w:szCs w:val="28"/>
      <w:shd w:val="clear" w:color="auto" w:fill="FFFFFF"/>
    </w:rPr>
  </w:style>
  <w:style w:type="paragraph" w:customStyle="1" w:styleId="Bodytext20">
    <w:name w:val="Body text (2)"/>
    <w:basedOn w:val="a"/>
    <w:link w:val="Bodytext2"/>
    <w:uiPriority w:val="99"/>
    <w:pPr>
      <w:widowControl w:val="0"/>
      <w:shd w:val="clear" w:color="auto" w:fill="FFFFFF"/>
      <w:spacing w:before="420" w:after="300" w:line="326" w:lineRule="exact"/>
      <w:jc w:val="both"/>
    </w:pPr>
    <w:rPr>
      <w:sz w:val="28"/>
      <w:szCs w:val="28"/>
      <w:shd w:val="clear" w:color="auto" w:fill="FFFFFF"/>
      <w:lang w:eastAsia="ru-RU"/>
    </w:rPr>
  </w:style>
  <w:style w:type="character" w:customStyle="1" w:styleId="FontStyle27">
    <w:name w:val="Font Style27"/>
    <w:uiPriority w:val="99"/>
    <w:rPr>
      <w:rFonts w:ascii="Times New Roman" w:hAnsi="Times New Roman" w:cs="Times New Roman"/>
      <w:sz w:val="22"/>
      <w:szCs w:val="22"/>
    </w:rPr>
  </w:style>
  <w:style w:type="paragraph" w:customStyle="1" w:styleId="31">
    <w:name w:val="Основной текст3"/>
    <w:basedOn w:val="a"/>
    <w:uiPriority w:val="99"/>
    <w:pPr>
      <w:widowControl w:val="0"/>
      <w:shd w:val="clear" w:color="auto" w:fill="FFFFFF"/>
      <w:suppressAutoHyphens/>
      <w:spacing w:after="0" w:line="322" w:lineRule="exact"/>
      <w:jc w:val="center"/>
    </w:pPr>
    <w:rPr>
      <w:rFonts w:ascii="Times New Roman" w:eastAsia="Times New Roman" w:hAnsi="Times New Roman" w:cs="Times New Roman"/>
      <w:sz w:val="28"/>
      <w:szCs w:val="28"/>
      <w:lang w:eastAsia="ar-SA"/>
    </w:rPr>
  </w:style>
  <w:style w:type="character" w:customStyle="1" w:styleId="FontStyle29">
    <w:name w:val="Font Style29"/>
    <w:uiPriority w:val="99"/>
    <w:rPr>
      <w:rFonts w:ascii="Times New Roman" w:hAnsi="Times New Roman" w:cs="Times New Roman"/>
      <w:sz w:val="26"/>
      <w:szCs w:val="26"/>
    </w:rPr>
  </w:style>
  <w:style w:type="paragraph" w:customStyle="1" w:styleId="Style4">
    <w:name w:val="Style4"/>
    <w:basedOn w:val="a"/>
    <w:uiPriority w:val="99"/>
    <w:pPr>
      <w:spacing w:after="0" w:line="274" w:lineRule="exact"/>
      <w:ind w:firstLine="946"/>
      <w:jc w:val="both"/>
    </w:pPr>
    <w:rPr>
      <w:rFonts w:ascii="Times New Roman" w:eastAsia="Times New Roman" w:hAnsi="Times New Roman" w:cs="Times New Roman"/>
      <w:color w:val="00000A"/>
      <w:sz w:val="20"/>
      <w:szCs w:val="20"/>
      <w:lang w:eastAsia="ru-RU"/>
    </w:rPr>
  </w:style>
  <w:style w:type="character" w:customStyle="1" w:styleId="ac">
    <w:name w:val="Основной текст + Полужирный"/>
    <w:uiPriority w:val="99"/>
    <w:rPr>
      <w:rFonts w:ascii="Times New Roman" w:hAnsi="Times New Roman" w:cs="Times New Roman"/>
      <w:b/>
      <w:bCs/>
      <w:sz w:val="25"/>
      <w:szCs w:val="25"/>
      <w:shd w:val="clear" w:color="auto" w:fill="FFFFFF"/>
    </w:rPr>
  </w:style>
  <w:style w:type="paragraph" w:customStyle="1" w:styleId="Style14">
    <w:name w:val="Style14"/>
    <w:basedOn w:val="a"/>
    <w:uiPriority w:val="99"/>
    <w:pPr>
      <w:widowControl w:val="0"/>
      <w:autoSpaceDE w:val="0"/>
      <w:autoSpaceDN w:val="0"/>
      <w:adjustRightInd w:val="0"/>
      <w:spacing w:after="0" w:line="483" w:lineRule="exact"/>
      <w:ind w:firstLine="686"/>
      <w:jc w:val="both"/>
    </w:pPr>
    <w:rPr>
      <w:rFonts w:ascii="Times New Roman" w:eastAsia="Times New Roman" w:hAnsi="Times New Roman" w:cs="Times New Roman"/>
      <w:sz w:val="24"/>
      <w:szCs w:val="24"/>
      <w:lang w:eastAsia="ru-RU"/>
    </w:rPr>
  </w:style>
  <w:style w:type="character" w:customStyle="1" w:styleId="FontStyle26">
    <w:name w:val="Font Style26"/>
    <w:basedOn w:val="a0"/>
    <w:uiPriority w:val="99"/>
    <w:rPr>
      <w:rFonts w:ascii="Times New Roman" w:hAnsi="Times New Roman" w:cs="Times New Roman"/>
      <w:sz w:val="24"/>
      <w:szCs w:val="24"/>
    </w:rPr>
  </w:style>
  <w:style w:type="character" w:styleId="ad">
    <w:name w:val="page number"/>
    <w:basedOn w:val="a0"/>
    <w:uiPriority w:val="99"/>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lang w:eastAsia="en-US"/>
    </w:rPr>
  </w:style>
  <w:style w:type="table" w:styleId="ae">
    <w:name w:val="Table Grid"/>
    <w:basedOn w:val="a1"/>
    <w:uiPriority w:val="59"/>
    <w:locke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Pr>
      <w:color w:val="800080" w:themeColor="followedHyperlink"/>
      <w:u w:val="single"/>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Calibri"/>
      <w:lang w:eastAsia="en-US"/>
    </w:rPr>
  </w:style>
  <w:style w:type="paragraph" w:styleId="1">
    <w:name w:val="heading 1"/>
    <w:basedOn w:val="a"/>
    <w:next w:val="a"/>
    <w:link w:val="10"/>
    <w:qFormat/>
    <w:lock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9"/>
    <w:qFormat/>
    <w:locked/>
    <w:pPr>
      <w:spacing w:before="100" w:beforeAutospacing="1" w:after="100" w:afterAutospacing="1" w:line="240" w:lineRule="auto"/>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Pr>
      <w:rFonts w:ascii="Cambria" w:hAnsi="Cambria" w:cs="Cambria"/>
      <w:b/>
      <w:bCs/>
      <w:sz w:val="26"/>
      <w:szCs w:val="26"/>
      <w:lang w:eastAsia="en-US"/>
    </w:rPr>
  </w:style>
  <w:style w:type="paragraph" w:styleId="a3">
    <w:name w:val="List Paragraph"/>
    <w:basedOn w:val="a"/>
    <w:uiPriority w:val="34"/>
    <w:qFormat/>
    <w:pPr>
      <w:ind w:left="720"/>
    </w:pPr>
  </w:style>
  <w:style w:type="character" w:styleId="a4">
    <w:name w:val="Hyperlink"/>
    <w:basedOn w:val="a0"/>
    <w:uiPriority w:val="99"/>
    <w:rPr>
      <w:color w:val="0000FF"/>
      <w:u w:val="single"/>
    </w:rPr>
  </w:style>
  <w:style w:type="paragraph" w:styleId="a5">
    <w:name w:val="header"/>
    <w:basedOn w:val="a"/>
    <w:link w:val="a6"/>
    <w:uiPriority w:val="99"/>
    <w:pPr>
      <w:tabs>
        <w:tab w:val="center" w:pos="4677"/>
        <w:tab w:val="right" w:pos="9355"/>
      </w:tabs>
      <w:spacing w:after="0" w:line="240" w:lineRule="auto"/>
    </w:pPr>
  </w:style>
  <w:style w:type="character" w:customStyle="1" w:styleId="a6">
    <w:name w:val="Верхний колонтитул Знак"/>
    <w:basedOn w:val="a0"/>
    <w:link w:val="a5"/>
    <w:uiPriority w:val="99"/>
    <w:locked/>
  </w:style>
  <w:style w:type="paragraph" w:styleId="a7">
    <w:name w:val="footer"/>
    <w:basedOn w:val="a"/>
    <w:link w:val="a8"/>
    <w:uiPriority w:val="99"/>
    <w:pPr>
      <w:tabs>
        <w:tab w:val="center" w:pos="4677"/>
        <w:tab w:val="right" w:pos="9355"/>
      </w:tabs>
      <w:spacing w:after="0" w:line="240" w:lineRule="auto"/>
    </w:pPr>
  </w:style>
  <w:style w:type="character" w:customStyle="1" w:styleId="a8">
    <w:name w:val="Нижний колонтитул Знак"/>
    <w:basedOn w:val="a0"/>
    <w:link w:val="a7"/>
    <w:uiPriority w:val="99"/>
    <w:locked/>
  </w:style>
  <w:style w:type="paragraph" w:styleId="a9">
    <w:name w:val="Balloon Text"/>
    <w:basedOn w:val="a"/>
    <w:link w:val="aa"/>
    <w:uiPriority w:val="99"/>
    <w:semiHidden/>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Pr>
      <w:rFonts w:ascii="Tahoma" w:hAnsi="Tahoma" w:cs="Tahoma"/>
      <w:sz w:val="16"/>
      <w:szCs w:val="16"/>
    </w:rPr>
  </w:style>
  <w:style w:type="paragraph" w:customStyle="1" w:styleId="ConsPlusNormal">
    <w:name w:val="ConsPlusNormal"/>
    <w:link w:val="ConsPlusNormal0"/>
    <w:uiPriority w:val="99"/>
    <w:pPr>
      <w:widowControl w:val="0"/>
      <w:autoSpaceDE w:val="0"/>
      <w:autoSpaceDN w:val="0"/>
      <w:adjustRightInd w:val="0"/>
      <w:ind w:firstLine="720"/>
    </w:pPr>
    <w:rPr>
      <w:rFonts w:ascii="Arial" w:hAnsi="Arial" w:cs="Arial"/>
    </w:rPr>
  </w:style>
  <w:style w:type="character" w:customStyle="1" w:styleId="apple-converted-space">
    <w:name w:val="apple-converted-space"/>
    <w:basedOn w:val="a0"/>
    <w:uiPriority w:val="99"/>
  </w:style>
  <w:style w:type="paragraph" w:customStyle="1" w:styleId="11">
    <w:name w:val="Знак Знак Знак Знак Знак Знак Знак Знак Знак Знак Знак Знак1 Знак Знак Знак Знак Знак Знак Знак"/>
    <w:basedOn w:val="a"/>
    <w:uiPriority w:val="99"/>
    <w:pPr>
      <w:spacing w:after="160" w:line="240" w:lineRule="exact"/>
    </w:pPr>
    <w:rPr>
      <w:rFonts w:ascii="Verdana" w:hAnsi="Verdana" w:cs="Verdana"/>
      <w:sz w:val="20"/>
      <w:szCs w:val="20"/>
      <w:lang w:val="en-US"/>
    </w:rPr>
  </w:style>
  <w:style w:type="character" w:customStyle="1" w:styleId="ConsPlusNormal0">
    <w:name w:val="ConsPlusNormal Знак"/>
    <w:link w:val="ConsPlusNormal"/>
    <w:uiPriority w:val="99"/>
    <w:locked/>
    <w:rPr>
      <w:rFonts w:ascii="Arial" w:hAnsi="Arial" w:cs="Arial"/>
      <w:sz w:val="22"/>
      <w:szCs w:val="22"/>
      <w:lang w:val="ru-RU" w:eastAsia="ru-RU"/>
    </w:rPr>
  </w:style>
  <w:style w:type="paragraph" w:customStyle="1" w:styleId="Style9">
    <w:name w:val="Style9"/>
    <w:basedOn w:val="a"/>
    <w:uiPriority w:val="99"/>
    <w:pPr>
      <w:widowControl w:val="0"/>
      <w:autoSpaceDE w:val="0"/>
      <w:autoSpaceDN w:val="0"/>
      <w:adjustRightInd w:val="0"/>
      <w:spacing w:after="0" w:line="318" w:lineRule="exact"/>
      <w:ind w:firstLine="706"/>
      <w:jc w:val="both"/>
    </w:pPr>
    <w:rPr>
      <w:rFonts w:ascii="Times New Roman" w:eastAsia="Times New Roman" w:hAnsi="Times New Roman" w:cs="Times New Roman"/>
      <w:sz w:val="24"/>
      <w:szCs w:val="24"/>
      <w:lang w:eastAsia="ru-RU"/>
    </w:rPr>
  </w:style>
  <w:style w:type="paragraph" w:styleId="ab">
    <w:name w:val="Normal (Web)"/>
    <w:basedOn w:val="a"/>
    <w:uiPriority w:val="99"/>
    <w:pPr>
      <w:suppressAutoHyphens/>
      <w:spacing w:after="255" w:line="240" w:lineRule="auto"/>
    </w:pPr>
    <w:rPr>
      <w:rFonts w:ascii="Times New Roman" w:eastAsia="Times New Roman" w:hAnsi="Times New Roman" w:cs="Times New Roman"/>
      <w:sz w:val="24"/>
      <w:szCs w:val="24"/>
      <w:lang w:eastAsia="ar-SA"/>
    </w:rPr>
  </w:style>
  <w:style w:type="paragraph" w:customStyle="1" w:styleId="Style6">
    <w:name w:val="Style6"/>
    <w:basedOn w:val="a"/>
    <w:uiPriority w:val="99"/>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FontStyle25">
    <w:name w:val="Font Style25"/>
    <w:uiPriority w:val="99"/>
    <w:rPr>
      <w:rFonts w:ascii="Times New Roman" w:hAnsi="Times New Roman" w:cs="Times New Roman"/>
      <w:sz w:val="24"/>
      <w:szCs w:val="24"/>
    </w:rPr>
  </w:style>
  <w:style w:type="character" w:customStyle="1" w:styleId="FontStyle16">
    <w:name w:val="Font Style16"/>
    <w:uiPriority w:val="99"/>
    <w:rPr>
      <w:rFonts w:ascii="Times New Roman" w:hAnsi="Times New Roman" w:cs="Times New Roman"/>
      <w:sz w:val="24"/>
      <w:szCs w:val="24"/>
    </w:rPr>
  </w:style>
  <w:style w:type="character" w:customStyle="1" w:styleId="FontStyle19">
    <w:name w:val="Font Style19"/>
    <w:basedOn w:val="a0"/>
    <w:uiPriority w:val="99"/>
    <w:rPr>
      <w:rFonts w:ascii="Times New Roman" w:hAnsi="Times New Roman" w:cs="Times New Roman"/>
      <w:sz w:val="26"/>
      <w:szCs w:val="26"/>
    </w:rPr>
  </w:style>
  <w:style w:type="paragraph" w:customStyle="1" w:styleId="Style7">
    <w:name w:val="Style7"/>
    <w:basedOn w:val="a"/>
    <w:uiPriority w:val="99"/>
    <w:pPr>
      <w:widowControl w:val="0"/>
      <w:autoSpaceDE w:val="0"/>
      <w:autoSpaceDN w:val="0"/>
      <w:adjustRightInd w:val="0"/>
      <w:spacing w:after="0" w:line="319" w:lineRule="exact"/>
      <w:ind w:firstLine="710"/>
      <w:jc w:val="both"/>
    </w:pPr>
    <w:rPr>
      <w:rFonts w:ascii="Times New Roman" w:eastAsia="Malgun Gothic" w:hAnsi="Times New Roman" w:cs="Times New Roman"/>
      <w:sz w:val="24"/>
      <w:szCs w:val="24"/>
      <w:lang w:eastAsia="ru-RU"/>
    </w:rPr>
  </w:style>
  <w:style w:type="character" w:customStyle="1" w:styleId="FontStyle22">
    <w:name w:val="Font Style22"/>
    <w:uiPriority w:val="99"/>
    <w:rPr>
      <w:rFonts w:ascii="Times New Roman" w:hAnsi="Times New Roman" w:cs="Times New Roman"/>
      <w:b/>
      <w:bCs/>
      <w:sz w:val="26"/>
      <w:szCs w:val="26"/>
    </w:rPr>
  </w:style>
  <w:style w:type="character" w:customStyle="1" w:styleId="FontStyle17">
    <w:name w:val="Font Style17"/>
    <w:uiPriority w:val="99"/>
    <w:rPr>
      <w:rFonts w:ascii="Times New Roman" w:hAnsi="Times New Roman" w:cs="Times New Roman"/>
      <w:sz w:val="26"/>
      <w:szCs w:val="26"/>
    </w:rPr>
  </w:style>
  <w:style w:type="character" w:customStyle="1" w:styleId="WW8Num17z1">
    <w:name w:val="WW8Num17z1"/>
    <w:uiPriority w:val="99"/>
  </w:style>
  <w:style w:type="character" w:customStyle="1" w:styleId="FontStyle21">
    <w:name w:val="Font Style21"/>
    <w:uiPriority w:val="99"/>
    <w:rPr>
      <w:rFonts w:ascii="Times New Roman" w:hAnsi="Times New Roman" w:cs="Times New Roman"/>
      <w:sz w:val="26"/>
      <w:szCs w:val="26"/>
    </w:rPr>
  </w:style>
  <w:style w:type="character" w:customStyle="1" w:styleId="FontStyle20">
    <w:name w:val="Font Style20"/>
    <w:uiPriority w:val="99"/>
    <w:rPr>
      <w:rFonts w:ascii="Times New Roman" w:hAnsi="Times New Roman" w:cs="Times New Roman"/>
      <w:sz w:val="26"/>
      <w:szCs w:val="26"/>
    </w:rPr>
  </w:style>
  <w:style w:type="character" w:customStyle="1" w:styleId="FontStyle13">
    <w:name w:val="Font Style13"/>
    <w:uiPriority w:val="99"/>
    <w:rPr>
      <w:rFonts w:ascii="Times New Roman" w:hAnsi="Times New Roman" w:cs="Times New Roman"/>
      <w:b/>
      <w:bCs/>
      <w:sz w:val="26"/>
      <w:szCs w:val="26"/>
    </w:rPr>
  </w:style>
  <w:style w:type="paragraph" w:customStyle="1" w:styleId="p19">
    <w:name w:val="p19"/>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 text (2)_"/>
    <w:link w:val="Bodytext20"/>
    <w:uiPriority w:val="99"/>
    <w:locked/>
    <w:rPr>
      <w:sz w:val="28"/>
      <w:szCs w:val="28"/>
      <w:shd w:val="clear" w:color="auto" w:fill="FFFFFF"/>
    </w:rPr>
  </w:style>
  <w:style w:type="paragraph" w:customStyle="1" w:styleId="Bodytext20">
    <w:name w:val="Body text (2)"/>
    <w:basedOn w:val="a"/>
    <w:link w:val="Bodytext2"/>
    <w:uiPriority w:val="99"/>
    <w:pPr>
      <w:widowControl w:val="0"/>
      <w:shd w:val="clear" w:color="auto" w:fill="FFFFFF"/>
      <w:spacing w:before="420" w:after="300" w:line="326" w:lineRule="exact"/>
      <w:jc w:val="both"/>
    </w:pPr>
    <w:rPr>
      <w:sz w:val="28"/>
      <w:szCs w:val="28"/>
      <w:shd w:val="clear" w:color="auto" w:fill="FFFFFF"/>
      <w:lang w:eastAsia="ru-RU"/>
    </w:rPr>
  </w:style>
  <w:style w:type="character" w:customStyle="1" w:styleId="FontStyle27">
    <w:name w:val="Font Style27"/>
    <w:uiPriority w:val="99"/>
    <w:rPr>
      <w:rFonts w:ascii="Times New Roman" w:hAnsi="Times New Roman" w:cs="Times New Roman"/>
      <w:sz w:val="22"/>
      <w:szCs w:val="22"/>
    </w:rPr>
  </w:style>
  <w:style w:type="paragraph" w:customStyle="1" w:styleId="31">
    <w:name w:val="Основной текст3"/>
    <w:basedOn w:val="a"/>
    <w:uiPriority w:val="99"/>
    <w:pPr>
      <w:widowControl w:val="0"/>
      <w:shd w:val="clear" w:color="auto" w:fill="FFFFFF"/>
      <w:suppressAutoHyphens/>
      <w:spacing w:after="0" w:line="322" w:lineRule="exact"/>
      <w:jc w:val="center"/>
    </w:pPr>
    <w:rPr>
      <w:rFonts w:ascii="Times New Roman" w:eastAsia="Times New Roman" w:hAnsi="Times New Roman" w:cs="Times New Roman"/>
      <w:sz w:val="28"/>
      <w:szCs w:val="28"/>
      <w:lang w:eastAsia="ar-SA"/>
    </w:rPr>
  </w:style>
  <w:style w:type="character" w:customStyle="1" w:styleId="FontStyle29">
    <w:name w:val="Font Style29"/>
    <w:uiPriority w:val="99"/>
    <w:rPr>
      <w:rFonts w:ascii="Times New Roman" w:hAnsi="Times New Roman" w:cs="Times New Roman"/>
      <w:sz w:val="26"/>
      <w:szCs w:val="26"/>
    </w:rPr>
  </w:style>
  <w:style w:type="paragraph" w:customStyle="1" w:styleId="Style4">
    <w:name w:val="Style4"/>
    <w:basedOn w:val="a"/>
    <w:uiPriority w:val="99"/>
    <w:pPr>
      <w:spacing w:after="0" w:line="274" w:lineRule="exact"/>
      <w:ind w:firstLine="946"/>
      <w:jc w:val="both"/>
    </w:pPr>
    <w:rPr>
      <w:rFonts w:ascii="Times New Roman" w:eastAsia="Times New Roman" w:hAnsi="Times New Roman" w:cs="Times New Roman"/>
      <w:color w:val="00000A"/>
      <w:sz w:val="20"/>
      <w:szCs w:val="20"/>
      <w:lang w:eastAsia="ru-RU"/>
    </w:rPr>
  </w:style>
  <w:style w:type="character" w:customStyle="1" w:styleId="ac">
    <w:name w:val="Основной текст + Полужирный"/>
    <w:uiPriority w:val="99"/>
    <w:rPr>
      <w:rFonts w:ascii="Times New Roman" w:hAnsi="Times New Roman" w:cs="Times New Roman"/>
      <w:b/>
      <w:bCs/>
      <w:sz w:val="25"/>
      <w:szCs w:val="25"/>
      <w:shd w:val="clear" w:color="auto" w:fill="FFFFFF"/>
    </w:rPr>
  </w:style>
  <w:style w:type="paragraph" w:customStyle="1" w:styleId="Style14">
    <w:name w:val="Style14"/>
    <w:basedOn w:val="a"/>
    <w:uiPriority w:val="99"/>
    <w:pPr>
      <w:widowControl w:val="0"/>
      <w:autoSpaceDE w:val="0"/>
      <w:autoSpaceDN w:val="0"/>
      <w:adjustRightInd w:val="0"/>
      <w:spacing w:after="0" w:line="483" w:lineRule="exact"/>
      <w:ind w:firstLine="686"/>
      <w:jc w:val="both"/>
    </w:pPr>
    <w:rPr>
      <w:rFonts w:ascii="Times New Roman" w:eastAsia="Times New Roman" w:hAnsi="Times New Roman" w:cs="Times New Roman"/>
      <w:sz w:val="24"/>
      <w:szCs w:val="24"/>
      <w:lang w:eastAsia="ru-RU"/>
    </w:rPr>
  </w:style>
  <w:style w:type="character" w:customStyle="1" w:styleId="FontStyle26">
    <w:name w:val="Font Style26"/>
    <w:basedOn w:val="a0"/>
    <w:uiPriority w:val="99"/>
    <w:rPr>
      <w:rFonts w:ascii="Times New Roman" w:hAnsi="Times New Roman" w:cs="Times New Roman"/>
      <w:sz w:val="24"/>
      <w:szCs w:val="24"/>
    </w:rPr>
  </w:style>
  <w:style w:type="character" w:styleId="ad">
    <w:name w:val="page number"/>
    <w:basedOn w:val="a0"/>
    <w:uiPriority w:val="99"/>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lang w:eastAsia="en-US"/>
    </w:rPr>
  </w:style>
  <w:style w:type="table" w:styleId="ae">
    <w:name w:val="Table Grid"/>
    <w:basedOn w:val="a1"/>
    <w:uiPriority w:val="59"/>
    <w:locked/>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Pr>
      <w:color w:val="800080" w:themeColor="followedHyperlink"/>
      <w:u w:val="single"/>
    </w:rPr>
  </w:style>
  <w:style w:type="paragraph" w:customStyle="1" w:styleId="s1">
    <w:name w:val="s_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709">
      <w:bodyDiv w:val="1"/>
      <w:marLeft w:val="0"/>
      <w:marRight w:val="0"/>
      <w:marTop w:val="0"/>
      <w:marBottom w:val="0"/>
      <w:divBdr>
        <w:top w:val="none" w:sz="0" w:space="0" w:color="auto"/>
        <w:left w:val="none" w:sz="0" w:space="0" w:color="auto"/>
        <w:bottom w:val="none" w:sz="0" w:space="0" w:color="auto"/>
        <w:right w:val="none" w:sz="0" w:space="0" w:color="auto"/>
      </w:divBdr>
    </w:div>
    <w:div w:id="489256831">
      <w:bodyDiv w:val="1"/>
      <w:marLeft w:val="0"/>
      <w:marRight w:val="0"/>
      <w:marTop w:val="0"/>
      <w:marBottom w:val="0"/>
      <w:divBdr>
        <w:top w:val="none" w:sz="0" w:space="0" w:color="auto"/>
        <w:left w:val="none" w:sz="0" w:space="0" w:color="auto"/>
        <w:bottom w:val="none" w:sz="0" w:space="0" w:color="auto"/>
        <w:right w:val="none" w:sz="0" w:space="0" w:color="auto"/>
      </w:divBdr>
    </w:div>
    <w:div w:id="656616511">
      <w:bodyDiv w:val="1"/>
      <w:marLeft w:val="0"/>
      <w:marRight w:val="0"/>
      <w:marTop w:val="0"/>
      <w:marBottom w:val="0"/>
      <w:divBdr>
        <w:top w:val="none" w:sz="0" w:space="0" w:color="auto"/>
        <w:left w:val="none" w:sz="0" w:space="0" w:color="auto"/>
        <w:bottom w:val="none" w:sz="0" w:space="0" w:color="auto"/>
        <w:right w:val="none" w:sz="0" w:space="0" w:color="auto"/>
      </w:divBdr>
    </w:div>
    <w:div w:id="817108750">
      <w:bodyDiv w:val="1"/>
      <w:marLeft w:val="0"/>
      <w:marRight w:val="0"/>
      <w:marTop w:val="0"/>
      <w:marBottom w:val="0"/>
      <w:divBdr>
        <w:top w:val="none" w:sz="0" w:space="0" w:color="auto"/>
        <w:left w:val="none" w:sz="0" w:space="0" w:color="auto"/>
        <w:bottom w:val="none" w:sz="0" w:space="0" w:color="auto"/>
        <w:right w:val="none" w:sz="0" w:space="0" w:color="auto"/>
      </w:divBdr>
    </w:div>
    <w:div w:id="824977270">
      <w:bodyDiv w:val="1"/>
      <w:marLeft w:val="0"/>
      <w:marRight w:val="0"/>
      <w:marTop w:val="0"/>
      <w:marBottom w:val="0"/>
      <w:divBdr>
        <w:top w:val="none" w:sz="0" w:space="0" w:color="auto"/>
        <w:left w:val="none" w:sz="0" w:space="0" w:color="auto"/>
        <w:bottom w:val="none" w:sz="0" w:space="0" w:color="auto"/>
        <w:right w:val="none" w:sz="0" w:space="0" w:color="auto"/>
      </w:divBdr>
    </w:div>
    <w:div w:id="1067269215">
      <w:bodyDiv w:val="1"/>
      <w:marLeft w:val="0"/>
      <w:marRight w:val="0"/>
      <w:marTop w:val="0"/>
      <w:marBottom w:val="0"/>
      <w:divBdr>
        <w:top w:val="none" w:sz="0" w:space="0" w:color="auto"/>
        <w:left w:val="none" w:sz="0" w:space="0" w:color="auto"/>
        <w:bottom w:val="none" w:sz="0" w:space="0" w:color="auto"/>
        <w:right w:val="none" w:sz="0" w:space="0" w:color="auto"/>
      </w:divBdr>
    </w:div>
    <w:div w:id="1446270031">
      <w:bodyDiv w:val="1"/>
      <w:marLeft w:val="0"/>
      <w:marRight w:val="0"/>
      <w:marTop w:val="0"/>
      <w:marBottom w:val="0"/>
      <w:divBdr>
        <w:top w:val="none" w:sz="0" w:space="0" w:color="auto"/>
        <w:left w:val="none" w:sz="0" w:space="0" w:color="auto"/>
        <w:bottom w:val="none" w:sz="0" w:space="0" w:color="auto"/>
        <w:right w:val="none" w:sz="0" w:space="0" w:color="auto"/>
      </w:divBdr>
    </w:div>
    <w:div w:id="1981110382">
      <w:marLeft w:val="0"/>
      <w:marRight w:val="0"/>
      <w:marTop w:val="0"/>
      <w:marBottom w:val="0"/>
      <w:divBdr>
        <w:top w:val="none" w:sz="0" w:space="0" w:color="auto"/>
        <w:left w:val="none" w:sz="0" w:space="0" w:color="auto"/>
        <w:bottom w:val="none" w:sz="0" w:space="0" w:color="auto"/>
        <w:right w:val="none" w:sz="0" w:space="0" w:color="auto"/>
      </w:divBdr>
    </w:div>
    <w:div w:id="1981110383">
      <w:marLeft w:val="0"/>
      <w:marRight w:val="0"/>
      <w:marTop w:val="0"/>
      <w:marBottom w:val="0"/>
      <w:divBdr>
        <w:top w:val="none" w:sz="0" w:space="0" w:color="auto"/>
        <w:left w:val="none" w:sz="0" w:space="0" w:color="auto"/>
        <w:bottom w:val="none" w:sz="0" w:space="0" w:color="auto"/>
        <w:right w:val="none" w:sz="0" w:space="0" w:color="auto"/>
      </w:divBdr>
    </w:div>
    <w:div w:id="19811103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4349814.5701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F767974A45260E15B422B54B2CC87C8A2928D956F2B237E0119409FB9C1A9883CD8C033BA6654F04A0E1FF50308ACF64D112D9E9027nChA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95652.10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767974A45260E15B422B54B2CC87C8A2928D956F2B237E0119409FB9C1A9883CD8C033B96155F04A0E1FF50308ACF64D112D9E9027nChAI" TargetMode="External"/><Relationship Id="rId5" Type="http://schemas.openxmlformats.org/officeDocument/2006/relationships/settings" Target="settings.xml"/><Relationship Id="rId15" Type="http://schemas.openxmlformats.org/officeDocument/2006/relationships/hyperlink" Target="garantF1://12038258.5405" TargetMode="External"/><Relationship Id="rId10" Type="http://schemas.openxmlformats.org/officeDocument/2006/relationships/hyperlink" Target="consultantplus://offline/ref=2F767974A45260E15B422B54B2CC87C8A2928D956F2B237E0119409FB9C1A9883CD8C033B96255F04A0E1FF50308ACF64D112D9E9027nChA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F767974A45260E15B422B54B2CC87C8A2928D956F2B237E0119409FB9C1A9883CD8C033B96259F04A0E1FF50308ACF64D112D9E9027nChAI" TargetMode="External"/><Relationship Id="rId14" Type="http://schemas.openxmlformats.org/officeDocument/2006/relationships/hyperlink" Target="garantF1://74349814.570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3374-8EF6-4EC2-8FAE-ACFA7628F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13</Pages>
  <Words>4775</Words>
  <Characters>27220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РОН</Company>
  <LinksUpToDate>false</LinksUpToDate>
  <CharactersWithSpaces>31932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Трачук Ольга Витальевна</dc:creator>
  <cp:lastModifiedBy>Анна Н. Лялина</cp:lastModifiedBy>
  <cp:revision>4</cp:revision>
  <cp:lastPrinted>2025-02-14T08:43:00Z</cp:lastPrinted>
  <dcterms:created xsi:type="dcterms:W3CDTF">2025-02-12T12:27:00Z</dcterms:created>
  <dcterms:modified xsi:type="dcterms:W3CDTF">2025-02-14T10:00:00Z</dcterms:modified>
</cp:coreProperties>
</file>