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95" w:rsidRDefault="00324695" w:rsidP="003246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3634CD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ОКС завода ОЦМ»</w:t>
      </w:r>
    </w:p>
    <w:p w:rsidR="00324695" w:rsidRDefault="00324695" w:rsidP="00B130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302A" w:rsidRDefault="00B1302A" w:rsidP="00B130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4CD">
        <w:rPr>
          <w:rFonts w:ascii="Times New Roman" w:hAnsi="Times New Roman" w:cs="Times New Roman"/>
          <w:sz w:val="28"/>
          <w:szCs w:val="28"/>
        </w:rPr>
        <w:t>На основании распоряжения министерства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 </w:t>
      </w:r>
      <w:r w:rsidR="007044C6">
        <w:rPr>
          <w:rFonts w:ascii="Times New Roman" w:hAnsi="Times New Roman" w:cs="Times New Roman"/>
          <w:sz w:val="28"/>
          <w:szCs w:val="28"/>
        </w:rPr>
        <w:t xml:space="preserve">и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>Кировской области с 13.12.2016 по 16.01.2017</w:t>
      </w:r>
      <w:r w:rsidRPr="003634CD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 xml:space="preserve">внеплановая выездная </w:t>
      </w:r>
      <w:r w:rsidRPr="003634CD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3634CD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 xml:space="preserve">ОКС завода ОЦМ» </w:t>
      </w:r>
      <w:r w:rsidR="00324695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3634CD">
        <w:rPr>
          <w:rFonts w:ascii="Times New Roman" w:hAnsi="Times New Roman" w:cs="Times New Roman"/>
          <w:sz w:val="28"/>
          <w:szCs w:val="28"/>
        </w:rPr>
        <w:t xml:space="preserve"> застройщика </w:t>
      </w:r>
      <w:r w:rsidRPr="00B1302A">
        <w:rPr>
          <w:rFonts w:ascii="Times New Roman" w:hAnsi="Times New Roman" w:cs="Times New Roman"/>
          <w:sz w:val="28"/>
          <w:szCs w:val="28"/>
        </w:rPr>
        <w:t xml:space="preserve">3-х секционного жилого дома со встроенными помещениями общественного назначения, расположенного по адресу: г. Киров, район Нововятский, сл. </w:t>
      </w:r>
      <w:proofErr w:type="spellStart"/>
      <w:r w:rsidRPr="00B1302A">
        <w:rPr>
          <w:rFonts w:ascii="Times New Roman" w:hAnsi="Times New Roman" w:cs="Times New Roman"/>
          <w:sz w:val="28"/>
          <w:szCs w:val="28"/>
        </w:rPr>
        <w:t>Лосево</w:t>
      </w:r>
      <w:proofErr w:type="spellEnd"/>
      <w:r w:rsidRPr="00B1302A">
        <w:rPr>
          <w:rFonts w:ascii="Times New Roman" w:hAnsi="Times New Roman" w:cs="Times New Roman"/>
          <w:sz w:val="28"/>
          <w:szCs w:val="28"/>
        </w:rPr>
        <w:t>, д.1</w:t>
      </w:r>
      <w:r w:rsidR="00821E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предмет соблюдения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B1302A" w:rsidRDefault="00B1302A" w:rsidP="00B130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установлены факты:</w:t>
      </w:r>
    </w:p>
    <w:p w:rsidR="00240885" w:rsidRDefault="00B1302A" w:rsidP="00B130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B1302A">
        <w:rPr>
          <w:rFonts w:ascii="Times New Roman" w:hAnsi="Times New Roman" w:cs="Times New Roman"/>
          <w:sz w:val="28"/>
          <w:szCs w:val="28"/>
        </w:rPr>
        <w:t>езаконного привлечения денежных средств от граждан  - уча</w:t>
      </w:r>
      <w:r w:rsidR="00821EC0">
        <w:rPr>
          <w:rFonts w:ascii="Times New Roman" w:hAnsi="Times New Roman" w:cs="Times New Roman"/>
          <w:sz w:val="28"/>
          <w:szCs w:val="28"/>
        </w:rPr>
        <w:t>стников долевого строительства – п</w:t>
      </w:r>
      <w:r w:rsidRPr="00B1302A">
        <w:rPr>
          <w:rFonts w:ascii="Times New Roman" w:hAnsi="Times New Roman" w:cs="Times New Roman"/>
          <w:sz w:val="28"/>
          <w:szCs w:val="28"/>
        </w:rPr>
        <w:t>ривлечение денежных средств осуществлялось до заключения (государственной регистрации) договора</w:t>
      </w:r>
      <w:r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</w:t>
      </w:r>
      <w:r w:rsidR="007044C6">
        <w:rPr>
          <w:rFonts w:ascii="Times New Roman" w:hAnsi="Times New Roman" w:cs="Times New Roman"/>
          <w:sz w:val="28"/>
          <w:szCs w:val="28"/>
        </w:rPr>
        <w:t xml:space="preserve"> (2 факта)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302A" w:rsidRDefault="00B1302A" w:rsidP="00B130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1302A">
        <w:rPr>
          <w:rFonts w:ascii="Times New Roman" w:hAnsi="Times New Roman" w:cs="Times New Roman"/>
          <w:sz w:val="28"/>
          <w:szCs w:val="28"/>
        </w:rPr>
        <w:t>представления застройщиком в ежеквартальной отчетности за 3 квартал 2016 года информации, содержащей неполные/недостоверные сведения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02A" w:rsidRDefault="00B1302A" w:rsidP="007044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302A">
        <w:rPr>
          <w:rFonts w:ascii="Times New Roman" w:hAnsi="Times New Roman" w:cs="Times New Roman"/>
          <w:sz w:val="28"/>
          <w:szCs w:val="28"/>
        </w:rPr>
        <w:t>В целях устранения выявленных правонарушений ООО «ОКС завода ОЦМ» выдано предписание</w:t>
      </w:r>
      <w:r>
        <w:rPr>
          <w:rFonts w:ascii="Times New Roman" w:hAnsi="Times New Roman" w:cs="Times New Roman"/>
          <w:sz w:val="28"/>
          <w:szCs w:val="28"/>
        </w:rPr>
        <w:t xml:space="preserve"> в части представления застройщиком корректирующей Отчетности за 3 кв. 2016, содержащей достоверные и полные сведения</w:t>
      </w:r>
      <w:r w:rsidR="007044C6">
        <w:rPr>
          <w:rFonts w:ascii="Times New Roman" w:hAnsi="Times New Roman" w:cs="Times New Roman"/>
          <w:sz w:val="28"/>
          <w:szCs w:val="28"/>
        </w:rPr>
        <w:t xml:space="preserve">, </w:t>
      </w:r>
      <w:r w:rsidR="001956F6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4C6">
        <w:rPr>
          <w:rFonts w:ascii="Times New Roman" w:hAnsi="Times New Roman" w:cs="Times New Roman"/>
          <w:sz w:val="28"/>
          <w:szCs w:val="28"/>
        </w:rPr>
        <w:t>привлечен к административной ответственности по ч. ч. 1, 3 ст. 14.</w:t>
      </w:r>
      <w:r w:rsidRPr="00B1302A">
        <w:rPr>
          <w:rFonts w:ascii="Times New Roman" w:hAnsi="Times New Roman" w:cs="Times New Roman"/>
          <w:sz w:val="28"/>
          <w:szCs w:val="28"/>
        </w:rPr>
        <w:t>28 Кодекса Российской Федерации об административных правонарушениях</w:t>
      </w:r>
      <w:r w:rsidR="007044C6">
        <w:rPr>
          <w:rFonts w:ascii="Times New Roman" w:hAnsi="Times New Roman" w:cs="Times New Roman"/>
          <w:sz w:val="28"/>
          <w:szCs w:val="28"/>
        </w:rPr>
        <w:t>.</w:t>
      </w:r>
    </w:p>
    <w:p w:rsidR="007044C6" w:rsidRPr="003634CD" w:rsidRDefault="007044C6" w:rsidP="007044C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проверки направлены в прокуратуру Кировской области. </w:t>
      </w:r>
    </w:p>
    <w:p w:rsidR="007044C6" w:rsidRPr="00B1302A" w:rsidRDefault="007044C6" w:rsidP="00B1302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44C6" w:rsidRPr="00B1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8B"/>
    <w:rsid w:val="001956F6"/>
    <w:rsid w:val="00240885"/>
    <w:rsid w:val="00324695"/>
    <w:rsid w:val="007044C6"/>
    <w:rsid w:val="00821EC0"/>
    <w:rsid w:val="00B1302A"/>
    <w:rsid w:val="00F2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6DDB"/>
  <w15:docId w15:val="{0B843BDE-DC76-4CF5-A25F-4F84DC11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ws-3-803a-1</cp:lastModifiedBy>
  <cp:revision>7</cp:revision>
  <cp:lastPrinted>2018-02-14T08:51:00Z</cp:lastPrinted>
  <dcterms:created xsi:type="dcterms:W3CDTF">2018-02-13T13:04:00Z</dcterms:created>
  <dcterms:modified xsi:type="dcterms:W3CDTF">2018-02-15T06:49:00Z</dcterms:modified>
</cp:coreProperties>
</file>