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3C78C8">
            <w:pPr>
              <w:keepNext w:val="0"/>
              <w:spacing w:line="336" w:lineRule="auto"/>
              <w:ind w:left="7"/>
              <w:rPr>
                <w:sz w:val="28"/>
                <w:szCs w:val="28"/>
              </w:rPr>
            </w:pPr>
            <w:r w:rsidRPr="00F96D84">
              <w:rPr>
                <w:sz w:val="28"/>
                <w:szCs w:val="28"/>
              </w:rPr>
              <w:t>от</w:t>
            </w:r>
            <w:r w:rsidR="00546C4E">
              <w:rPr>
                <w:sz w:val="28"/>
                <w:szCs w:val="28"/>
              </w:rPr>
              <w:t xml:space="preserve"> </w:t>
            </w:r>
            <w:r w:rsidR="003C78C8">
              <w:rPr>
                <w:sz w:val="28"/>
                <w:szCs w:val="28"/>
              </w:rPr>
              <w:t>04.08.2022</w:t>
            </w:r>
            <w:r w:rsidR="00725F70">
              <w:rPr>
                <w:sz w:val="28"/>
                <w:szCs w:val="28"/>
              </w:rPr>
              <w:t xml:space="preserve"> </w:t>
            </w:r>
            <w:r w:rsidRPr="00F96D84">
              <w:rPr>
                <w:sz w:val="28"/>
                <w:szCs w:val="28"/>
              </w:rPr>
              <w:t xml:space="preserve">№ </w:t>
            </w:r>
            <w:r w:rsidR="003C78C8">
              <w:rPr>
                <w:sz w:val="28"/>
                <w:szCs w:val="28"/>
              </w:rPr>
              <w:t>110</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805F1F">
        <w:rPr>
          <w:b/>
          <w:bCs/>
          <w:sz w:val="28"/>
          <w:szCs w:val="28"/>
        </w:rPr>
        <w:t>ых</w:t>
      </w:r>
      <w:r w:rsidRPr="00F368B5">
        <w:rPr>
          <w:b/>
          <w:bCs/>
          <w:sz w:val="28"/>
          <w:szCs w:val="28"/>
        </w:rPr>
        <w:t xml:space="preserve"> </w:t>
      </w:r>
      <w:r w:rsidR="004438CA">
        <w:rPr>
          <w:b/>
          <w:bCs/>
          <w:sz w:val="28"/>
          <w:szCs w:val="28"/>
        </w:rPr>
        <w:t>дом</w:t>
      </w:r>
      <w:r w:rsidR="00805F1F">
        <w:rPr>
          <w:b/>
          <w:bCs/>
          <w:sz w:val="28"/>
          <w:szCs w:val="28"/>
        </w:rPr>
        <w:t>ов</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DB1869">
        <w:rPr>
          <w:b/>
          <w:sz w:val="28"/>
          <w:szCs w:val="28"/>
        </w:rPr>
        <w:t>2</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805F1F">
        <w:rPr>
          <w:bCs/>
          <w:sz w:val="28"/>
          <w:szCs w:val="28"/>
        </w:rPr>
        <w:t>ых</w:t>
      </w:r>
      <w:r w:rsidR="00F368B5" w:rsidRPr="00F368B5">
        <w:rPr>
          <w:bCs/>
          <w:sz w:val="28"/>
          <w:szCs w:val="28"/>
        </w:rPr>
        <w:t xml:space="preserve"> </w:t>
      </w:r>
      <w:r w:rsidR="00E41419">
        <w:rPr>
          <w:bCs/>
          <w:sz w:val="28"/>
          <w:szCs w:val="28"/>
        </w:rPr>
        <w:t>дом</w:t>
      </w:r>
      <w:r w:rsidR="00805F1F">
        <w:rPr>
          <w:bCs/>
          <w:sz w:val="28"/>
          <w:szCs w:val="28"/>
        </w:rPr>
        <w:t>ов</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E030EA">
        <w:rPr>
          <w:bCs/>
          <w:sz w:val="28"/>
          <w:szCs w:val="28"/>
        </w:rPr>
        <w:t>ых</w:t>
      </w:r>
      <w:r w:rsidRPr="0073206E">
        <w:rPr>
          <w:bCs/>
          <w:sz w:val="28"/>
          <w:szCs w:val="28"/>
        </w:rPr>
        <w:t xml:space="preserve"> </w:t>
      </w:r>
      <w:r w:rsidR="00E41419" w:rsidRPr="0073206E">
        <w:rPr>
          <w:bCs/>
          <w:sz w:val="28"/>
          <w:szCs w:val="28"/>
        </w:rPr>
        <w:t>дом</w:t>
      </w:r>
      <w:r w:rsidR="00E030EA">
        <w:rPr>
          <w:bCs/>
          <w:sz w:val="28"/>
          <w:szCs w:val="28"/>
        </w:rPr>
        <w:t>ов</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E030EA">
        <w:rPr>
          <w:bCs/>
          <w:sz w:val="28"/>
          <w:szCs w:val="28"/>
        </w:rPr>
        <w:t>ых</w:t>
      </w:r>
      <w:r w:rsidR="0073206E" w:rsidRPr="0073206E">
        <w:rPr>
          <w:bCs/>
          <w:sz w:val="28"/>
          <w:szCs w:val="28"/>
        </w:rPr>
        <w:t xml:space="preserve"> дом</w:t>
      </w:r>
      <w:r w:rsidR="00E030EA">
        <w:rPr>
          <w:bCs/>
          <w:sz w:val="28"/>
          <w:szCs w:val="28"/>
        </w:rPr>
        <w:t>ов</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2E2C04">
        <w:rPr>
          <w:sz w:val="28"/>
          <w:szCs w:val="28"/>
        </w:rPr>
        <w:t xml:space="preserve"> в эксплуатацию </w:t>
      </w:r>
      <w:r w:rsidR="007147E9" w:rsidRPr="006929AE">
        <w:rPr>
          <w:sz w:val="28"/>
          <w:szCs w:val="28"/>
        </w:rPr>
        <w:t>жил</w:t>
      </w:r>
      <w:r w:rsidR="00E030EA">
        <w:rPr>
          <w:sz w:val="28"/>
          <w:szCs w:val="28"/>
        </w:rPr>
        <w:t>ых</w:t>
      </w:r>
      <w:r w:rsidR="002E2C04" w:rsidRPr="006929AE">
        <w:rPr>
          <w:sz w:val="28"/>
          <w:szCs w:val="28"/>
        </w:rPr>
        <w:t xml:space="preserve"> </w:t>
      </w:r>
      <w:r w:rsidR="00E41419" w:rsidRPr="006929AE">
        <w:rPr>
          <w:sz w:val="28"/>
          <w:szCs w:val="28"/>
        </w:rPr>
        <w:t>дом</w:t>
      </w:r>
      <w:r w:rsidR="00E030EA">
        <w:rPr>
          <w:sz w:val="28"/>
          <w:szCs w:val="28"/>
        </w:rPr>
        <w:t>ов</w:t>
      </w:r>
      <w:r w:rsidR="00490416">
        <w:rPr>
          <w:sz w:val="28"/>
          <w:szCs w:val="28"/>
        </w:rPr>
        <w:t>, предусмотренн</w:t>
      </w:r>
      <w:r w:rsidR="002E2C04">
        <w:rPr>
          <w:sz w:val="28"/>
          <w:szCs w:val="28"/>
        </w:rPr>
        <w:t>ы</w:t>
      </w:r>
      <w:r w:rsidR="00710E25">
        <w:rPr>
          <w:sz w:val="28"/>
          <w:szCs w:val="28"/>
        </w:rPr>
        <w:t>е</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E030EA">
        <w:rPr>
          <w:bCs/>
          <w:sz w:val="28"/>
          <w:szCs w:val="28"/>
        </w:rPr>
        <w:t>ых</w:t>
      </w:r>
      <w:r w:rsidR="002E2C04" w:rsidRPr="00F368B5">
        <w:rPr>
          <w:bCs/>
          <w:sz w:val="28"/>
          <w:szCs w:val="28"/>
        </w:rPr>
        <w:t xml:space="preserve"> </w:t>
      </w:r>
      <w:r w:rsidR="00E41419">
        <w:rPr>
          <w:bCs/>
          <w:sz w:val="28"/>
          <w:szCs w:val="28"/>
        </w:rPr>
        <w:t>дом</w:t>
      </w:r>
      <w:r w:rsidR="00E030EA">
        <w:rPr>
          <w:bCs/>
          <w:sz w:val="28"/>
          <w:szCs w:val="28"/>
        </w:rPr>
        <w:t>ов</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E030EA">
        <w:rPr>
          <w:bCs/>
          <w:sz w:val="28"/>
          <w:szCs w:val="28"/>
        </w:rPr>
        <w:t>ых</w:t>
      </w:r>
      <w:r w:rsidR="00A535BE"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A535BE" w:rsidRPr="00F368B5">
        <w:rPr>
          <w:bCs/>
          <w:sz w:val="28"/>
          <w:szCs w:val="28"/>
        </w:rPr>
        <w:t xml:space="preserve"> </w:t>
      </w:r>
      <w:r w:rsidR="00E41419">
        <w:rPr>
          <w:bCs/>
          <w:sz w:val="28"/>
          <w:szCs w:val="28"/>
        </w:rPr>
        <w:t>дом</w:t>
      </w:r>
      <w:r w:rsidR="00E030EA">
        <w:rPr>
          <w:bCs/>
          <w:sz w:val="28"/>
          <w:szCs w:val="28"/>
        </w:rPr>
        <w:t>ов</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E030EA">
        <w:rPr>
          <w:bCs/>
          <w:sz w:val="28"/>
          <w:szCs w:val="28"/>
        </w:rPr>
        <w:t>ых</w:t>
      </w:r>
      <w:r w:rsidR="000E1D62" w:rsidRPr="00F368B5">
        <w:rPr>
          <w:bCs/>
          <w:sz w:val="28"/>
          <w:szCs w:val="28"/>
        </w:rPr>
        <w:t xml:space="preserve"> </w:t>
      </w:r>
      <w:r w:rsidR="00E41419">
        <w:rPr>
          <w:bCs/>
          <w:sz w:val="28"/>
          <w:szCs w:val="28"/>
        </w:rPr>
        <w:t>дом</w:t>
      </w:r>
      <w:r w:rsidR="00E030EA">
        <w:rPr>
          <w:bCs/>
          <w:sz w:val="28"/>
          <w:szCs w:val="28"/>
        </w:rPr>
        <w:t>ов</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E030EA">
        <w:rPr>
          <w:sz w:val="28"/>
          <w:szCs w:val="28"/>
        </w:rPr>
        <w:t>ые</w:t>
      </w:r>
      <w:r w:rsidRPr="006929AE">
        <w:rPr>
          <w:sz w:val="28"/>
          <w:szCs w:val="28"/>
        </w:rPr>
        <w:t xml:space="preserve"> дом</w:t>
      </w:r>
      <w:r w:rsidR="00E030EA">
        <w:rPr>
          <w:sz w:val="28"/>
          <w:szCs w:val="28"/>
        </w:rPr>
        <w:t>а</w:t>
      </w:r>
      <w:r>
        <w:rPr>
          <w:sz w:val="28"/>
          <w:szCs w:val="28"/>
        </w:rPr>
        <w:t xml:space="preserve"> в отношении котор</w:t>
      </w:r>
      <w:r w:rsidR="006929AE">
        <w:rPr>
          <w:sz w:val="28"/>
          <w:szCs w:val="28"/>
        </w:rPr>
        <w:t>ых</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E030EA">
        <w:rPr>
          <w:bCs/>
          <w:sz w:val="28"/>
          <w:szCs w:val="28"/>
        </w:rPr>
        <w:t>ых</w:t>
      </w:r>
      <w:r w:rsidR="006929AE" w:rsidRPr="00F368B5">
        <w:rPr>
          <w:bCs/>
          <w:sz w:val="28"/>
          <w:szCs w:val="28"/>
        </w:rPr>
        <w:t xml:space="preserve"> </w:t>
      </w:r>
      <w:r w:rsidR="006929AE">
        <w:rPr>
          <w:bCs/>
          <w:sz w:val="28"/>
          <w:szCs w:val="28"/>
        </w:rPr>
        <w:t>дом</w:t>
      </w:r>
      <w:r w:rsidR="00E030EA">
        <w:rPr>
          <w:bCs/>
          <w:sz w:val="28"/>
          <w:szCs w:val="28"/>
        </w:rPr>
        <w:t>ов</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sidR="00805F1F">
        <w:rPr>
          <w:bCs/>
          <w:sz w:val="28"/>
          <w:szCs w:val="28"/>
        </w:rPr>
        <w:t>ых</w:t>
      </w:r>
      <w:r w:rsidRPr="00A54446">
        <w:rPr>
          <w:bCs/>
          <w:sz w:val="28"/>
          <w:szCs w:val="28"/>
        </w:rPr>
        <w:t xml:space="preserve"> дом</w:t>
      </w:r>
      <w:r w:rsidR="00805F1F">
        <w:rPr>
          <w:bCs/>
          <w:sz w:val="28"/>
          <w:szCs w:val="28"/>
        </w:rPr>
        <w:t>ов</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w:t>
      </w:r>
      <w:r w:rsidR="004F4604">
        <w:rPr>
          <w:bCs/>
          <w:sz w:val="28"/>
          <w:szCs w:val="28"/>
        </w:rPr>
        <w:t>а</w:t>
      </w:r>
      <w:r w:rsidRPr="001E0C85">
        <w:rPr>
          <w:bCs/>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lastRenderedPageBreak/>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4F4604">
        <w:rPr>
          <w:sz w:val="28"/>
          <w:szCs w:val="28"/>
        </w:rPr>
        <w:t>ых</w:t>
      </w:r>
      <w:r w:rsidR="00E41419">
        <w:rPr>
          <w:sz w:val="28"/>
          <w:szCs w:val="28"/>
        </w:rPr>
        <w:t xml:space="preserve"> дом</w:t>
      </w:r>
      <w:r w:rsidR="004F4604">
        <w:rPr>
          <w:sz w:val="28"/>
          <w:szCs w:val="28"/>
        </w:rPr>
        <w:t>ов</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4F4604">
        <w:rPr>
          <w:sz w:val="28"/>
          <w:szCs w:val="28"/>
        </w:rPr>
        <w:t>ых</w:t>
      </w:r>
      <w:r w:rsidR="0027034E" w:rsidRPr="001E0C85">
        <w:rPr>
          <w:sz w:val="28"/>
          <w:szCs w:val="28"/>
        </w:rPr>
        <w:t xml:space="preserve"> дом</w:t>
      </w:r>
      <w:r w:rsidR="004F4604">
        <w:rPr>
          <w:sz w:val="28"/>
          <w:szCs w:val="28"/>
        </w:rPr>
        <w:t>ов</w:t>
      </w:r>
      <w:r w:rsidR="0027034E" w:rsidRPr="001E0C85">
        <w:rPr>
          <w:sz w:val="28"/>
          <w:szCs w:val="28"/>
        </w:rPr>
        <w:t xml:space="preserve"> субподрядных организациях;</w:t>
      </w:r>
    </w:p>
    <w:p w:rsidR="001E611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color w:val="000000"/>
          <w:sz w:val="28"/>
          <w:szCs w:val="28"/>
        </w:rPr>
        <w:t>о наличии</w:t>
      </w:r>
      <w:r w:rsidR="001E611E" w:rsidRPr="001E0C85">
        <w:rPr>
          <w:color w:val="000000"/>
          <w:sz w:val="28"/>
          <w:szCs w:val="28"/>
        </w:rPr>
        <w:t xml:space="preserve"> у участника конкурса опыта строительства (с учётом пр</w:t>
      </w:r>
      <w:r w:rsidR="004F4604">
        <w:rPr>
          <w:color w:val="000000"/>
          <w:sz w:val="28"/>
          <w:szCs w:val="28"/>
        </w:rPr>
        <w:t>авопреемства) подобных объектов или</w:t>
      </w:r>
      <w:r w:rsidR="001E611E" w:rsidRPr="001E0C85">
        <w:rPr>
          <w:color w:val="000000"/>
          <w:sz w:val="28"/>
          <w:szCs w:val="28"/>
        </w:rPr>
        <w:t xml:space="preserve"> реализации подобных масштабных инвестиционных проектов за предыдущие 10 (десять) лет до даты объявления настоящего конкурса;</w:t>
      </w:r>
    </w:p>
    <w:p w:rsidR="0027034E"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w:t>
      </w:r>
      <w:r w:rsidR="00D575FC">
        <w:rPr>
          <w:sz w:val="28"/>
          <w:szCs w:val="28"/>
        </w:rPr>
        <w:t>х от его реализации результатов;</w:t>
      </w:r>
    </w:p>
    <w:p w:rsidR="00D575FC" w:rsidRPr="001E0C85" w:rsidRDefault="00D575FC"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407D6C">
      <w:pPr>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407D6C">
      <w:pPr>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w:t>
      </w:r>
      <w:r w:rsidR="00D575FC">
        <w:rPr>
          <w:sz w:val="28"/>
          <w:szCs w:val="28"/>
        </w:rPr>
        <w:t>,</w:t>
      </w:r>
      <w:r w:rsidRPr="00F96D84">
        <w:rPr>
          <w:sz w:val="28"/>
          <w:szCs w:val="28"/>
        </w:rPr>
        <w:t xml:space="preserve">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w:t>
      </w:r>
      <w:r w:rsidR="00805F1F">
        <w:rPr>
          <w:rFonts w:ascii="Times New Roman" w:hAnsi="Times New Roman" w:cs="Times New Roman"/>
          <w:i w:val="0"/>
          <w:iCs w:val="0"/>
          <w:sz w:val="28"/>
          <w:szCs w:val="28"/>
        </w:rPr>
        <w:t>ых</w:t>
      </w:r>
      <w:r w:rsidR="00642A73" w:rsidRPr="00642A73">
        <w:rPr>
          <w:rFonts w:ascii="Times New Roman" w:hAnsi="Times New Roman" w:cs="Times New Roman"/>
          <w:i w:val="0"/>
          <w:iCs w:val="0"/>
          <w:sz w:val="28"/>
          <w:szCs w:val="28"/>
        </w:rPr>
        <w:t xml:space="preserve"> дом</w:t>
      </w:r>
      <w:r w:rsidR="00805F1F">
        <w:rPr>
          <w:rFonts w:ascii="Times New Roman" w:hAnsi="Times New Roman" w:cs="Times New Roman"/>
          <w:i w:val="0"/>
          <w:iCs w:val="0"/>
          <w:sz w:val="28"/>
          <w:szCs w:val="28"/>
        </w:rPr>
        <w:t>ов</w:t>
      </w:r>
      <w:r w:rsidR="00642A73" w:rsidRPr="00642A73">
        <w:rPr>
          <w:rFonts w:ascii="Times New Roman" w:hAnsi="Times New Roman" w:cs="Times New Roman"/>
          <w:i w:val="0"/>
          <w:iCs w:val="0"/>
          <w:sz w:val="28"/>
          <w:szCs w:val="28"/>
        </w:rPr>
        <w:t xml:space="preserve">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w:t>
      </w:r>
      <w:r w:rsidR="00805F1F">
        <w:rPr>
          <w:snapToGrid w:val="0"/>
          <w:sz w:val="28"/>
          <w:szCs w:val="28"/>
        </w:rPr>
        <w:t>ых</w:t>
      </w:r>
      <w:r w:rsidRPr="00031D98">
        <w:rPr>
          <w:snapToGrid w:val="0"/>
          <w:sz w:val="28"/>
          <w:szCs w:val="28"/>
        </w:rPr>
        <w:t xml:space="preserve"> дом</w:t>
      </w:r>
      <w:r w:rsidR="00805F1F">
        <w:rPr>
          <w:snapToGrid w:val="0"/>
          <w:sz w:val="28"/>
          <w:szCs w:val="28"/>
        </w:rPr>
        <w:t>ов</w:t>
      </w:r>
      <w:r w:rsidRPr="00031D98">
        <w:rPr>
          <w:snapToGrid w:val="0"/>
          <w:sz w:val="28"/>
          <w:szCs w:val="28"/>
        </w:rPr>
        <w:t xml:space="preserve">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разделами 3.1. и 3.2.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805F1F">
        <w:rPr>
          <w:sz w:val="28"/>
          <w:szCs w:val="28"/>
        </w:rPr>
        <w:t>ых</w:t>
      </w:r>
      <w:r w:rsidR="00ED07E2">
        <w:rPr>
          <w:sz w:val="28"/>
          <w:szCs w:val="28"/>
        </w:rPr>
        <w:t xml:space="preserve"> </w:t>
      </w:r>
      <w:r w:rsidR="00E41419">
        <w:rPr>
          <w:sz w:val="28"/>
          <w:szCs w:val="28"/>
        </w:rPr>
        <w:t>дом</w:t>
      </w:r>
      <w:r w:rsidR="00805F1F">
        <w:rPr>
          <w:sz w:val="28"/>
          <w:szCs w:val="28"/>
        </w:rPr>
        <w:t>ов</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805F1F">
        <w:rPr>
          <w:sz w:val="28"/>
          <w:szCs w:val="28"/>
        </w:rPr>
        <w:t>ых</w:t>
      </w:r>
      <w:r w:rsidR="00E41419">
        <w:rPr>
          <w:sz w:val="28"/>
          <w:szCs w:val="28"/>
        </w:rPr>
        <w:t xml:space="preserve"> дом</w:t>
      </w:r>
      <w:r w:rsidR="00805F1F">
        <w:rPr>
          <w:sz w:val="28"/>
          <w:szCs w:val="28"/>
        </w:rPr>
        <w:t>ов</w:t>
      </w:r>
      <w:r w:rsidRPr="001E611E">
        <w:rPr>
          <w:sz w:val="28"/>
          <w:szCs w:val="28"/>
        </w:rPr>
        <w:t>;</w:t>
      </w:r>
    </w:p>
    <w:p w:rsidR="004C0A55" w:rsidRPr="001E611E" w:rsidRDefault="004C0A55" w:rsidP="004C0A55">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4C0A55" w:rsidRDefault="004C0A55" w:rsidP="004C0A55">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w:t>
      </w:r>
      <w:r w:rsidR="001210A9">
        <w:rPr>
          <w:sz w:val="28"/>
          <w:szCs w:val="28"/>
        </w:rPr>
        <w:t xml:space="preserve">авопреемства) подобных объектов </w:t>
      </w:r>
      <w:r w:rsidR="00E1383B">
        <w:rPr>
          <w:sz w:val="28"/>
          <w:szCs w:val="28"/>
        </w:rPr>
        <w:t>и</w:t>
      </w:r>
      <w:r w:rsidRPr="001E611E">
        <w:rPr>
          <w:sz w:val="28"/>
          <w:szCs w:val="28"/>
        </w:rPr>
        <w:t xml:space="preserve"> реализации подобных масштабных инвестиционных проектов за предыдущие 10 (десять) лет до даты объявления настоящего конкурса</w:t>
      </w:r>
      <w:r w:rsidR="001E611E">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lastRenderedPageBreak/>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6459BA">
        <w:rPr>
          <w:sz w:val="28"/>
          <w:szCs w:val="28"/>
        </w:rPr>
        <w:t>ых</w:t>
      </w:r>
      <w:r>
        <w:rPr>
          <w:sz w:val="28"/>
          <w:szCs w:val="28"/>
        </w:rPr>
        <w:t xml:space="preserve"> </w:t>
      </w:r>
      <w:r w:rsidR="00E41419">
        <w:rPr>
          <w:sz w:val="28"/>
          <w:szCs w:val="28"/>
        </w:rPr>
        <w:t>дом</w:t>
      </w:r>
      <w:r w:rsidR="006459BA">
        <w:rPr>
          <w:sz w:val="28"/>
          <w:szCs w:val="28"/>
        </w:rPr>
        <w:t>ов</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6459BA">
        <w:rPr>
          <w:sz w:val="28"/>
          <w:szCs w:val="28"/>
        </w:rPr>
        <w:t>ых</w:t>
      </w:r>
      <w:r w:rsidR="00C24861">
        <w:rPr>
          <w:sz w:val="28"/>
          <w:szCs w:val="28"/>
        </w:rPr>
        <w:t xml:space="preserve"> </w:t>
      </w:r>
      <w:r w:rsidR="00E41419">
        <w:rPr>
          <w:sz w:val="28"/>
          <w:szCs w:val="28"/>
        </w:rPr>
        <w:t>дом</w:t>
      </w:r>
      <w:r w:rsidR="006459BA">
        <w:rPr>
          <w:sz w:val="28"/>
          <w:szCs w:val="28"/>
        </w:rPr>
        <w:t>ов</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(с учётом пр</w:t>
      </w:r>
      <w:r w:rsidR="006459BA">
        <w:rPr>
          <w:sz w:val="28"/>
          <w:szCs w:val="28"/>
        </w:rPr>
        <w:t>авопреемства) подобных объектов или</w:t>
      </w:r>
      <w:r w:rsidR="00C24861" w:rsidRPr="001E611E">
        <w:rPr>
          <w:sz w:val="28"/>
          <w:szCs w:val="28"/>
        </w:rPr>
        <w:t xml:space="preserve"> реализ</w:t>
      </w:r>
      <w:r w:rsidR="006459BA">
        <w:rPr>
          <w:sz w:val="28"/>
          <w:szCs w:val="28"/>
        </w:rPr>
        <w:t>овавшему</w:t>
      </w:r>
      <w:r w:rsidR="00C24861" w:rsidRPr="001E611E">
        <w:rPr>
          <w:sz w:val="28"/>
          <w:szCs w:val="28"/>
        </w:rPr>
        <w:t xml:space="preserve"> подобн</w:t>
      </w:r>
      <w:r w:rsidR="006459BA">
        <w:rPr>
          <w:sz w:val="28"/>
          <w:szCs w:val="28"/>
        </w:rPr>
        <w:t>ые</w:t>
      </w:r>
      <w:r w:rsidR="00C24861" w:rsidRPr="001E611E">
        <w:rPr>
          <w:sz w:val="28"/>
          <w:szCs w:val="28"/>
        </w:rPr>
        <w:t xml:space="preserve"> масштабны</w:t>
      </w:r>
      <w:r w:rsidR="006459BA">
        <w:rPr>
          <w:sz w:val="28"/>
          <w:szCs w:val="28"/>
        </w:rPr>
        <w:t>е</w:t>
      </w:r>
      <w:r w:rsidR="00C24861" w:rsidRPr="001E611E">
        <w:rPr>
          <w:sz w:val="28"/>
          <w:szCs w:val="28"/>
        </w:rPr>
        <w:t xml:space="preserve"> инвестиционных проект</w:t>
      </w:r>
      <w:r w:rsidR="006459BA">
        <w:rPr>
          <w:sz w:val="28"/>
          <w:szCs w:val="28"/>
        </w:rPr>
        <w:t>ы</w:t>
      </w:r>
      <w:r w:rsidR="00C24861" w:rsidRPr="001E611E">
        <w:rPr>
          <w:sz w:val="28"/>
          <w:szCs w:val="28"/>
        </w:rPr>
        <w:t xml:space="preserve"> за предыдущие 10 (десять) лет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6459BA" w:rsidRPr="00F96D84" w:rsidRDefault="006459BA"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lastRenderedPageBreak/>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w:t>
      </w:r>
      <w:r w:rsidR="006459BA">
        <w:rPr>
          <w:rFonts w:ascii="Times New Roman" w:hAnsi="Times New Roman" w:cs="Times New Roman"/>
          <w:sz w:val="28"/>
          <w:szCs w:val="28"/>
        </w:rPr>
        <w:t>ых</w:t>
      </w:r>
      <w:r w:rsidR="00E8298C" w:rsidRPr="00E8298C">
        <w:rPr>
          <w:rFonts w:ascii="Times New Roman" w:hAnsi="Times New Roman" w:cs="Times New Roman"/>
          <w:sz w:val="28"/>
          <w:szCs w:val="28"/>
        </w:rPr>
        <w:t xml:space="preserve"> дом</w:t>
      </w:r>
      <w:r w:rsidR="006459BA">
        <w:rPr>
          <w:rFonts w:ascii="Times New Roman" w:hAnsi="Times New Roman" w:cs="Times New Roman"/>
          <w:sz w:val="28"/>
          <w:szCs w:val="28"/>
        </w:rPr>
        <w:t>ов</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724E5F">
        <w:rPr>
          <w:sz w:val="28"/>
          <w:szCs w:val="28"/>
        </w:rPr>
        <w:t>ых</w:t>
      </w:r>
      <w:r>
        <w:rPr>
          <w:sz w:val="28"/>
          <w:szCs w:val="28"/>
        </w:rPr>
        <w:t xml:space="preserve"> </w:t>
      </w:r>
      <w:r w:rsidR="00E41419">
        <w:rPr>
          <w:sz w:val="28"/>
          <w:szCs w:val="28"/>
        </w:rPr>
        <w:t>дом</w:t>
      </w:r>
      <w:r w:rsidR="00724E5F">
        <w:rPr>
          <w:sz w:val="28"/>
          <w:szCs w:val="28"/>
        </w:rPr>
        <w:t>ов</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w:t>
      </w:r>
      <w:r w:rsidRPr="00F96D84">
        <w:rPr>
          <w:sz w:val="28"/>
          <w:szCs w:val="28"/>
        </w:rPr>
        <w:lastRenderedPageBreak/>
        <w:t xml:space="preserve">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w:t>
      </w:r>
      <w:r w:rsidR="006459BA">
        <w:rPr>
          <w:rFonts w:ascii="Times New Roman" w:hAnsi="Times New Roman" w:cs="Times New Roman"/>
          <w:sz w:val="28"/>
          <w:szCs w:val="28"/>
        </w:rPr>
        <w:t>ых</w:t>
      </w:r>
      <w:r w:rsidR="00E8298C" w:rsidRPr="00E8298C">
        <w:rPr>
          <w:rFonts w:ascii="Times New Roman" w:hAnsi="Times New Roman" w:cs="Times New Roman"/>
          <w:sz w:val="28"/>
          <w:szCs w:val="28"/>
        </w:rPr>
        <w:t xml:space="preserve"> дом</w:t>
      </w:r>
      <w:r w:rsidR="006459BA">
        <w:rPr>
          <w:rFonts w:ascii="Times New Roman" w:hAnsi="Times New Roman" w:cs="Times New Roman"/>
          <w:sz w:val="28"/>
          <w:szCs w:val="28"/>
        </w:rPr>
        <w:t>ов</w:t>
      </w:r>
      <w:r w:rsidR="00E8298C" w:rsidRPr="00E8298C">
        <w:rPr>
          <w:rFonts w:ascii="Times New Roman" w:hAnsi="Times New Roman" w:cs="Times New Roman"/>
          <w:sz w:val="28"/>
          <w:szCs w:val="28"/>
        </w:rPr>
        <w:t xml:space="preserve">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6459BA">
        <w:rPr>
          <w:rFonts w:ascii="Times New Roman" w:hAnsi="Times New Roman" w:cs="Times New Roman"/>
          <w:b w:val="0"/>
          <w:sz w:val="28"/>
          <w:szCs w:val="28"/>
        </w:rPr>
        <w:t>ых</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6459BA">
        <w:rPr>
          <w:rFonts w:ascii="Times New Roman" w:hAnsi="Times New Roman" w:cs="Times New Roman"/>
          <w:b w:val="0"/>
          <w:sz w:val="28"/>
          <w:szCs w:val="28"/>
        </w:rPr>
        <w:t>ов</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w:t>
      </w:r>
      <w:r w:rsidR="00C17F14" w:rsidRPr="00D460D7">
        <w:rPr>
          <w:rFonts w:ascii="Times New Roman" w:hAnsi="Times New Roman" w:cs="Times New Roman"/>
          <w:b w:val="0"/>
          <w:sz w:val="28"/>
          <w:szCs w:val="28"/>
        </w:rPr>
        <w:lastRenderedPageBreak/>
        <w:t>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6459BA">
        <w:rPr>
          <w:sz w:val="28"/>
          <w:szCs w:val="28"/>
        </w:rPr>
        <w:t>ых</w:t>
      </w:r>
      <w:r>
        <w:rPr>
          <w:sz w:val="28"/>
          <w:szCs w:val="28"/>
        </w:rPr>
        <w:t xml:space="preserve"> дом</w:t>
      </w:r>
      <w:r w:rsidR="006459BA">
        <w:rPr>
          <w:sz w:val="28"/>
          <w:szCs w:val="28"/>
        </w:rPr>
        <w:t>ов</w:t>
      </w:r>
      <w:r>
        <w:rPr>
          <w:sz w:val="28"/>
          <w:szCs w:val="28"/>
        </w:rPr>
        <w:t>,</w:t>
      </w:r>
      <w:r w:rsidR="00E41419">
        <w:rPr>
          <w:sz w:val="28"/>
          <w:szCs w:val="28"/>
        </w:rPr>
        <w:t xml:space="preserve"> </w:t>
      </w:r>
      <w:r w:rsidR="006459BA">
        <w:rPr>
          <w:sz w:val="28"/>
          <w:szCs w:val="28"/>
        </w:rPr>
        <w:t>их</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6459BA">
        <w:rPr>
          <w:sz w:val="28"/>
          <w:szCs w:val="28"/>
        </w:rPr>
        <w:t>ие</w:t>
      </w:r>
      <w:r>
        <w:rPr>
          <w:sz w:val="28"/>
          <w:szCs w:val="28"/>
        </w:rPr>
        <w:t xml:space="preserve"> дом</w:t>
      </w:r>
      <w:r w:rsidR="006459BA">
        <w:rPr>
          <w:sz w:val="28"/>
          <w:szCs w:val="28"/>
        </w:rPr>
        <w:t>а</w:t>
      </w:r>
      <w:r>
        <w:rPr>
          <w:sz w:val="28"/>
          <w:szCs w:val="28"/>
        </w:rPr>
        <w:t xml:space="preserve"> расположен</w:t>
      </w:r>
      <w:r w:rsidR="006459BA">
        <w:rPr>
          <w:sz w:val="28"/>
          <w:szCs w:val="28"/>
        </w:rPr>
        <w:t>ы</w:t>
      </w:r>
      <w:r>
        <w:rPr>
          <w:sz w:val="28"/>
          <w:szCs w:val="28"/>
        </w:rPr>
        <w:t>,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724E5F">
        <w:rPr>
          <w:sz w:val="28"/>
          <w:szCs w:val="28"/>
        </w:rPr>
        <w:t>ых</w:t>
      </w:r>
      <w:r w:rsidRPr="009A6172">
        <w:rPr>
          <w:sz w:val="28"/>
          <w:szCs w:val="28"/>
        </w:rPr>
        <w:t xml:space="preserve"> </w:t>
      </w:r>
      <w:r w:rsidR="00E41419" w:rsidRPr="009A6172">
        <w:rPr>
          <w:sz w:val="28"/>
          <w:szCs w:val="28"/>
        </w:rPr>
        <w:t>дом</w:t>
      </w:r>
      <w:r w:rsidR="00724E5F">
        <w:rPr>
          <w:sz w:val="28"/>
          <w:szCs w:val="28"/>
        </w:rPr>
        <w:t>ов</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724E5F">
        <w:rPr>
          <w:sz w:val="28"/>
          <w:szCs w:val="28"/>
        </w:rPr>
        <w:t>ых</w:t>
      </w:r>
      <w:r>
        <w:rPr>
          <w:sz w:val="28"/>
          <w:szCs w:val="28"/>
        </w:rPr>
        <w:t xml:space="preserve"> </w:t>
      </w:r>
      <w:r w:rsidR="00E41419">
        <w:rPr>
          <w:sz w:val="28"/>
          <w:szCs w:val="28"/>
        </w:rPr>
        <w:t>дом</w:t>
      </w:r>
      <w:r w:rsidR="00724E5F">
        <w:rPr>
          <w:sz w:val="28"/>
          <w:szCs w:val="28"/>
        </w:rPr>
        <w:t>ов</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lastRenderedPageBreak/>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821A25">
      <w:pPr>
        <w:keepNext w:val="0"/>
        <w:keepLines w:val="0"/>
        <w:widowControl w:val="0"/>
        <w:spacing w:line="312" w:lineRule="auto"/>
        <w:jc w:val="center"/>
        <w:rPr>
          <w:sz w:val="28"/>
          <w:szCs w:val="28"/>
        </w:rPr>
      </w:pPr>
      <w:r>
        <w:rPr>
          <w:sz w:val="28"/>
          <w:szCs w:val="28"/>
        </w:rPr>
        <w:t>___________</w:t>
      </w:r>
      <w:r w:rsidR="00821211">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724E5F">
        <w:rPr>
          <w:b/>
          <w:sz w:val="28"/>
          <w:szCs w:val="28"/>
        </w:rPr>
        <w:t>ых</w:t>
      </w:r>
      <w:r w:rsidR="004E1957" w:rsidRPr="009A6172">
        <w:rPr>
          <w:b/>
          <w:sz w:val="28"/>
          <w:szCs w:val="28"/>
        </w:rPr>
        <w:t xml:space="preserve"> </w:t>
      </w:r>
      <w:r w:rsidR="00E41419" w:rsidRPr="009A6172">
        <w:rPr>
          <w:b/>
          <w:sz w:val="28"/>
          <w:szCs w:val="28"/>
        </w:rPr>
        <w:t>дом</w:t>
      </w:r>
      <w:r w:rsidR="00724E5F">
        <w:rPr>
          <w:b/>
          <w:sz w:val="28"/>
          <w:szCs w:val="28"/>
        </w:rPr>
        <w:t>ов</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724E5F">
        <w:rPr>
          <w:sz w:val="28"/>
          <w:szCs w:val="28"/>
        </w:rPr>
        <w:t>ых</w:t>
      </w:r>
      <w:r w:rsidR="00242126" w:rsidRPr="009A6172">
        <w:rPr>
          <w:sz w:val="28"/>
          <w:szCs w:val="28"/>
        </w:rPr>
        <w:t xml:space="preserve"> </w:t>
      </w:r>
      <w:r w:rsidR="00E41419" w:rsidRPr="009A6172">
        <w:rPr>
          <w:sz w:val="28"/>
          <w:szCs w:val="28"/>
        </w:rPr>
        <w:t>дом</w:t>
      </w:r>
      <w:r w:rsidR="00724E5F">
        <w:rPr>
          <w:sz w:val="28"/>
          <w:szCs w:val="28"/>
        </w:rPr>
        <w:t>ов</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724E5F">
        <w:rPr>
          <w:sz w:val="28"/>
          <w:szCs w:val="28"/>
        </w:rPr>
        <w:t>ых</w:t>
      </w:r>
      <w:r w:rsidR="00242126" w:rsidRPr="009A6172">
        <w:rPr>
          <w:sz w:val="28"/>
          <w:szCs w:val="28"/>
        </w:rPr>
        <w:t xml:space="preserve"> </w:t>
      </w:r>
      <w:r w:rsidR="00E41419" w:rsidRPr="009A6172">
        <w:rPr>
          <w:sz w:val="28"/>
          <w:szCs w:val="28"/>
        </w:rPr>
        <w:t>дом</w:t>
      </w:r>
      <w:r w:rsidR="00724E5F">
        <w:rPr>
          <w:sz w:val="28"/>
          <w:szCs w:val="28"/>
        </w:rPr>
        <w:t>ов</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724E5F">
        <w:rPr>
          <w:sz w:val="28"/>
          <w:szCs w:val="28"/>
        </w:rPr>
        <w:t>ых</w:t>
      </w:r>
      <w:r w:rsidR="00424EA6">
        <w:rPr>
          <w:sz w:val="28"/>
          <w:szCs w:val="28"/>
        </w:rPr>
        <w:t xml:space="preserve"> </w:t>
      </w:r>
      <w:r w:rsidR="00E41419">
        <w:rPr>
          <w:sz w:val="28"/>
          <w:szCs w:val="28"/>
        </w:rPr>
        <w:t>дом</w:t>
      </w:r>
      <w:r w:rsidR="00724E5F">
        <w:rPr>
          <w:sz w:val="28"/>
          <w:szCs w:val="28"/>
        </w:rPr>
        <w:t>ов</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Pr="00D575FC" w:rsidRDefault="001627BD" w:rsidP="00D575FC">
      <w:pPr>
        <w:pStyle w:val="a6"/>
        <w:ind w:firstLine="720"/>
        <w:jc w:val="both"/>
        <w:rPr>
          <w:sz w:val="24"/>
          <w:szCs w:val="24"/>
        </w:rPr>
      </w:pPr>
      <w:r w:rsidRPr="008831DB">
        <w:rPr>
          <w:sz w:val="28"/>
          <w:szCs w:val="28"/>
        </w:rPr>
        <w:t>_____________  _______________________ ___________</w:t>
      </w:r>
      <w:r w:rsidR="00A35851">
        <w:rPr>
          <w:sz w:val="28"/>
          <w:szCs w:val="28"/>
        </w:rPr>
        <w:t>____________</w:t>
      </w:r>
      <w:r w:rsidR="00D575FC">
        <w:rPr>
          <w:sz w:val="28"/>
          <w:szCs w:val="28"/>
        </w:rPr>
        <w:br/>
      </w:r>
      <w:r w:rsidR="00A35851" w:rsidRPr="00D575FC">
        <w:rPr>
          <w:sz w:val="24"/>
          <w:szCs w:val="24"/>
        </w:rPr>
        <w:t xml:space="preserve"> </w:t>
      </w:r>
      <w:r w:rsidRPr="00D575FC">
        <w:rPr>
          <w:sz w:val="24"/>
          <w:szCs w:val="24"/>
        </w:rPr>
        <w:t xml:space="preserve">    </w:t>
      </w:r>
      <w:r w:rsidR="008831DB" w:rsidRPr="00D575FC">
        <w:rPr>
          <w:sz w:val="24"/>
          <w:szCs w:val="24"/>
        </w:rPr>
        <w:t xml:space="preserve">          </w:t>
      </w:r>
      <w:r w:rsidRPr="00D575FC">
        <w:rPr>
          <w:sz w:val="24"/>
          <w:szCs w:val="24"/>
        </w:rPr>
        <w:t xml:space="preserve">(должность)       </w:t>
      </w:r>
      <w:r w:rsidR="008831DB" w:rsidRPr="00D575FC">
        <w:rPr>
          <w:sz w:val="24"/>
          <w:szCs w:val="24"/>
        </w:rPr>
        <w:t xml:space="preserve">        </w:t>
      </w:r>
      <w:r w:rsidRPr="00D575FC">
        <w:rPr>
          <w:sz w:val="24"/>
          <w:szCs w:val="24"/>
        </w:rPr>
        <w:t>(подпись</w:t>
      </w:r>
      <w:r w:rsidR="008831DB" w:rsidRPr="00D575FC">
        <w:rPr>
          <w:sz w:val="24"/>
          <w:szCs w:val="24"/>
        </w:rPr>
        <w:t xml:space="preserve">)                   </w:t>
      </w:r>
      <w:r w:rsidRPr="00D575FC">
        <w:rPr>
          <w:sz w:val="24"/>
          <w:szCs w:val="24"/>
        </w:rPr>
        <w:t>(фамилия, инициалы</w:t>
      </w:r>
      <w:r w:rsidR="008831DB" w:rsidRPr="00D575FC">
        <w:rPr>
          <w:sz w:val="24"/>
          <w:szCs w:val="24"/>
        </w:rPr>
        <w:t>)</w:t>
      </w:r>
      <w:r w:rsidR="00D575FC" w:rsidRPr="00D575FC">
        <w:rPr>
          <w:sz w:val="24"/>
          <w:szCs w:val="24"/>
        </w:rPr>
        <w:br/>
        <w:t xml:space="preserve">      </w:t>
      </w:r>
      <w:r w:rsidR="008831DB" w:rsidRPr="00D575FC">
        <w:rPr>
          <w:sz w:val="24"/>
          <w:szCs w:val="24"/>
        </w:rPr>
        <w:t xml:space="preserve">          </w:t>
      </w:r>
      <w:r w:rsidRPr="00D575FC">
        <w:rPr>
          <w:sz w:val="24"/>
          <w:szCs w:val="24"/>
        </w:rPr>
        <w:t>(дата)</w:t>
      </w:r>
    </w:p>
    <w:p w:rsidR="001627BD" w:rsidRPr="00D575FC" w:rsidRDefault="001627BD" w:rsidP="00A35851">
      <w:pPr>
        <w:pStyle w:val="a6"/>
        <w:ind w:firstLine="720"/>
        <w:jc w:val="both"/>
        <w:rPr>
          <w:sz w:val="24"/>
          <w:szCs w:val="24"/>
        </w:rPr>
      </w:pPr>
      <w:r w:rsidRPr="00D575FC">
        <w:rPr>
          <w:sz w:val="24"/>
          <w:szCs w:val="24"/>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0844B1">
        <w:rPr>
          <w:b/>
          <w:sz w:val="28"/>
          <w:szCs w:val="28"/>
        </w:rPr>
        <w:t>ых</w:t>
      </w:r>
      <w:r w:rsidR="001E0C85" w:rsidRPr="001E0C85">
        <w:rPr>
          <w:b/>
          <w:sz w:val="28"/>
          <w:szCs w:val="28"/>
        </w:rPr>
        <w:t xml:space="preserve"> </w:t>
      </w:r>
      <w:r w:rsidR="00E41419">
        <w:rPr>
          <w:b/>
          <w:sz w:val="28"/>
          <w:szCs w:val="28"/>
        </w:rPr>
        <w:t>дом</w:t>
      </w:r>
      <w:r w:rsidR="000844B1">
        <w:rPr>
          <w:b/>
          <w:sz w:val="28"/>
          <w:szCs w:val="28"/>
        </w:rPr>
        <w:t>ов</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Предметом конкурсного отбора является заключение соглашения о завершении строительства и вводе в эксплуатацию жил</w:t>
      </w:r>
      <w:r w:rsidR="000844B1">
        <w:rPr>
          <w:sz w:val="28"/>
          <w:szCs w:val="28"/>
        </w:rPr>
        <w:t>ых</w:t>
      </w:r>
      <w:r w:rsidRPr="00AF1646">
        <w:rPr>
          <w:sz w:val="28"/>
          <w:szCs w:val="28"/>
        </w:rPr>
        <w:t xml:space="preserve"> дом</w:t>
      </w:r>
      <w:r w:rsidR="000844B1">
        <w:rPr>
          <w:sz w:val="28"/>
          <w:szCs w:val="28"/>
        </w:rPr>
        <w:t>ов</w:t>
      </w:r>
      <w:r w:rsidRPr="00AF1646">
        <w:rPr>
          <w:sz w:val="28"/>
          <w:szCs w:val="28"/>
        </w:rPr>
        <w:t xml:space="preserve">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w:t>
      </w:r>
      <w:r w:rsidR="000844B1">
        <w:rPr>
          <w:sz w:val="28"/>
          <w:szCs w:val="28"/>
        </w:rPr>
        <w:t>их</w:t>
      </w:r>
      <w:r>
        <w:rPr>
          <w:sz w:val="28"/>
          <w:szCs w:val="28"/>
        </w:rPr>
        <w:t>ся многоквартирн</w:t>
      </w:r>
      <w:r w:rsidR="000844B1">
        <w:rPr>
          <w:sz w:val="28"/>
          <w:szCs w:val="28"/>
        </w:rPr>
        <w:t>ых</w:t>
      </w:r>
      <w:r>
        <w:rPr>
          <w:sz w:val="28"/>
          <w:szCs w:val="28"/>
        </w:rPr>
        <w:t xml:space="preserve"> дом</w:t>
      </w:r>
      <w:r w:rsidR="000844B1">
        <w:rPr>
          <w:sz w:val="28"/>
          <w:szCs w:val="28"/>
        </w:rPr>
        <w:t>ов</w:t>
      </w:r>
      <w:r>
        <w:rPr>
          <w:sz w:val="28"/>
          <w:szCs w:val="28"/>
        </w:rPr>
        <w:t xml:space="preserve">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sidR="00724E5F">
        <w:rPr>
          <w:rFonts w:ascii="Times New Roman" w:hAnsi="Times New Roman"/>
          <w:sz w:val="28"/>
          <w:szCs w:val="28"/>
        </w:rPr>
        <w:t>ых</w:t>
      </w:r>
      <w:r w:rsidRPr="009A6172">
        <w:rPr>
          <w:rFonts w:ascii="Times New Roman" w:hAnsi="Times New Roman"/>
          <w:sz w:val="28"/>
          <w:szCs w:val="28"/>
        </w:rPr>
        <w:t xml:space="preserve"> дом</w:t>
      </w:r>
      <w:r w:rsidR="00724E5F">
        <w:rPr>
          <w:rFonts w:ascii="Times New Roman" w:hAnsi="Times New Roman"/>
          <w:sz w:val="28"/>
          <w:szCs w:val="28"/>
        </w:rPr>
        <w:t>ов</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w:t>
      </w:r>
      <w:r w:rsidR="00724E5F">
        <w:rPr>
          <w:rFonts w:ascii="Times New Roman" w:hAnsi="Times New Roman" w:cs="Times New Roman"/>
          <w:i w:val="0"/>
          <w:iCs w:val="0"/>
          <w:sz w:val="28"/>
          <w:szCs w:val="28"/>
        </w:rPr>
        <w:t>ых</w:t>
      </w:r>
      <w:r w:rsidRPr="00AF1646">
        <w:rPr>
          <w:rFonts w:ascii="Times New Roman" w:hAnsi="Times New Roman" w:cs="Times New Roman"/>
          <w:i w:val="0"/>
          <w:iCs w:val="0"/>
          <w:sz w:val="28"/>
          <w:szCs w:val="28"/>
        </w:rPr>
        <w:t xml:space="preserve"> дом</w:t>
      </w:r>
      <w:r w:rsidR="00724E5F">
        <w:rPr>
          <w:rFonts w:ascii="Times New Roman" w:hAnsi="Times New Roman" w:cs="Times New Roman"/>
          <w:i w:val="0"/>
          <w:iCs w:val="0"/>
          <w:sz w:val="28"/>
          <w:szCs w:val="28"/>
        </w:rPr>
        <w:t>ов</w:t>
      </w:r>
      <w:r w:rsidRPr="00AF1646">
        <w:rPr>
          <w:rFonts w:ascii="Times New Roman" w:hAnsi="Times New Roman" w:cs="Times New Roman"/>
          <w:i w:val="0"/>
          <w:iCs w:val="0"/>
          <w:sz w:val="28"/>
          <w:szCs w:val="28"/>
        </w:rPr>
        <w:t>, являются:</w:t>
      </w:r>
    </w:p>
    <w:p w:rsidR="000844B1" w:rsidRDefault="00AF1646" w:rsidP="000844B1">
      <w:pPr>
        <w:keepNext w:val="0"/>
        <w:keepLines w:val="0"/>
        <w:widowControl w:val="0"/>
        <w:numPr>
          <w:ilvl w:val="2"/>
          <w:numId w:val="9"/>
        </w:numPr>
        <w:tabs>
          <w:tab w:val="num" w:pos="1080"/>
        </w:tabs>
        <w:spacing w:line="312" w:lineRule="auto"/>
        <w:ind w:left="0" w:firstLine="720"/>
        <w:jc w:val="both"/>
        <w:rPr>
          <w:sz w:val="28"/>
          <w:szCs w:val="28"/>
        </w:rPr>
      </w:pPr>
      <w:r w:rsidRPr="00AF1646">
        <w:rPr>
          <w:sz w:val="28"/>
          <w:szCs w:val="28"/>
        </w:rPr>
        <w:t>завершение строительства жил</w:t>
      </w:r>
      <w:r w:rsidR="00724E5F">
        <w:rPr>
          <w:sz w:val="28"/>
          <w:szCs w:val="28"/>
        </w:rPr>
        <w:t>ых</w:t>
      </w:r>
      <w:r w:rsidRPr="00AF1646">
        <w:rPr>
          <w:sz w:val="28"/>
          <w:szCs w:val="28"/>
        </w:rPr>
        <w:t xml:space="preserve"> дом</w:t>
      </w:r>
      <w:r w:rsidR="00724E5F">
        <w:rPr>
          <w:sz w:val="28"/>
          <w:szCs w:val="28"/>
        </w:rPr>
        <w:t>ов</w:t>
      </w:r>
      <w:r w:rsidRPr="00AF1646">
        <w:rPr>
          <w:sz w:val="28"/>
          <w:szCs w:val="28"/>
        </w:rPr>
        <w:t xml:space="preserve"> за счет собственных либо привлеченных средств и ввод его в эксплуатацию;</w:t>
      </w:r>
    </w:p>
    <w:p w:rsidR="00AF1646" w:rsidRPr="000844B1" w:rsidRDefault="00AF1646" w:rsidP="000844B1">
      <w:pPr>
        <w:keepNext w:val="0"/>
        <w:keepLines w:val="0"/>
        <w:widowControl w:val="0"/>
        <w:numPr>
          <w:ilvl w:val="2"/>
          <w:numId w:val="9"/>
        </w:numPr>
        <w:tabs>
          <w:tab w:val="num" w:pos="1080"/>
        </w:tabs>
        <w:spacing w:line="312" w:lineRule="auto"/>
        <w:ind w:left="0" w:firstLine="720"/>
        <w:jc w:val="both"/>
        <w:rPr>
          <w:sz w:val="28"/>
          <w:szCs w:val="28"/>
        </w:rPr>
      </w:pPr>
      <w:r w:rsidRPr="000844B1">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w:t>
      </w:r>
      <w:r w:rsidR="00724E5F">
        <w:rPr>
          <w:sz w:val="28"/>
          <w:szCs w:val="28"/>
        </w:rPr>
        <w:t>ых</w:t>
      </w:r>
      <w:r w:rsidRPr="000844B1">
        <w:rPr>
          <w:sz w:val="28"/>
          <w:szCs w:val="28"/>
        </w:rPr>
        <w:t xml:space="preserve"> дом</w:t>
      </w:r>
      <w:r w:rsidR="00724E5F">
        <w:rPr>
          <w:sz w:val="28"/>
          <w:szCs w:val="28"/>
        </w:rPr>
        <w:t>ов</w:t>
      </w:r>
      <w:r w:rsidRPr="000844B1">
        <w:rPr>
          <w:sz w:val="28"/>
          <w:szCs w:val="28"/>
        </w:rPr>
        <w:t>,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w:t>
      </w:r>
      <w:r w:rsidR="00724E5F">
        <w:rPr>
          <w:sz w:val="28"/>
          <w:szCs w:val="28"/>
        </w:rPr>
        <w:t>ых</w:t>
      </w:r>
      <w:r w:rsidRPr="001E611E">
        <w:rPr>
          <w:sz w:val="28"/>
          <w:szCs w:val="28"/>
        </w:rPr>
        <w:t xml:space="preserve"> дом</w:t>
      </w:r>
      <w:r w:rsidR="00724E5F">
        <w:rPr>
          <w:sz w:val="28"/>
          <w:szCs w:val="28"/>
        </w:rPr>
        <w:t>ов</w:t>
      </w:r>
      <w:r w:rsidRPr="001E611E">
        <w:rPr>
          <w:sz w:val="28"/>
          <w:szCs w:val="28"/>
        </w:rPr>
        <w:t>;</w:t>
      </w:r>
    </w:p>
    <w:p w:rsidR="00AF1646" w:rsidRPr="001E611E" w:rsidRDefault="00AF1646" w:rsidP="00AF1646">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w:t>
      </w:r>
      <w:r w:rsidR="00724E5F">
        <w:rPr>
          <w:sz w:val="28"/>
          <w:szCs w:val="28"/>
        </w:rPr>
        <w:t>ых</w:t>
      </w:r>
      <w:r w:rsidRPr="001E611E">
        <w:rPr>
          <w:sz w:val="28"/>
          <w:szCs w:val="28"/>
        </w:rPr>
        <w:t xml:space="preserve"> дом</w:t>
      </w:r>
      <w:r w:rsidR="00724E5F">
        <w:rPr>
          <w:sz w:val="28"/>
          <w:szCs w:val="28"/>
        </w:rPr>
        <w:t>ов</w:t>
      </w:r>
      <w:r w:rsidRPr="001E611E">
        <w:rPr>
          <w:sz w:val="28"/>
          <w:szCs w:val="28"/>
        </w:rPr>
        <w:t>;</w:t>
      </w:r>
    </w:p>
    <w:p w:rsidR="00AF1646" w:rsidRDefault="00AF1646" w:rsidP="00AF1646">
      <w:pPr>
        <w:keepNext w:val="0"/>
        <w:keepLines w:val="0"/>
        <w:widowControl w:val="0"/>
        <w:numPr>
          <w:ilvl w:val="2"/>
          <w:numId w:val="9"/>
        </w:numPr>
        <w:tabs>
          <w:tab w:val="num" w:pos="1080"/>
        </w:tabs>
        <w:autoSpaceDE w:val="0"/>
        <w:autoSpaceDN w:val="0"/>
        <w:adjustRightInd w:val="0"/>
        <w:spacing w:line="312" w:lineRule="auto"/>
        <w:ind w:left="0" w:firstLine="720"/>
        <w:jc w:val="both"/>
        <w:rPr>
          <w:sz w:val="28"/>
          <w:szCs w:val="28"/>
        </w:rPr>
      </w:pPr>
      <w:r w:rsidRPr="001E611E">
        <w:rPr>
          <w:sz w:val="28"/>
          <w:szCs w:val="28"/>
        </w:rPr>
        <w:t>наличие у участника конкурса опыта строительства (с учётом правопреемства) подобных объектов, реализации подобных масштабных инвестиционных проектов за предыдущие 10 (десять) лет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w:t>
      </w:r>
      <w:r w:rsidR="00724E5F">
        <w:rPr>
          <w:rFonts w:ascii="Times New Roman" w:hAnsi="Times New Roman" w:cs="Times New Roman"/>
          <w:sz w:val="28"/>
          <w:szCs w:val="28"/>
        </w:rPr>
        <w:t xml:space="preserve"> (домов)</w:t>
      </w:r>
      <w:r w:rsidR="002578B5">
        <w:rPr>
          <w:rFonts w:ascii="Times New Roman" w:hAnsi="Times New Roman" w:cs="Times New Roman"/>
          <w:sz w:val="28"/>
          <w:szCs w:val="28"/>
        </w:rPr>
        <w:t xml:space="preserve">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(должность, фамилия, имя, отчество)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0844B1" w:rsidRDefault="000844B1" w:rsidP="00264FC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64FC3" w:rsidRPr="000844B1">
        <w:rPr>
          <w:rFonts w:ascii="Times New Roman" w:hAnsi="Times New Roman" w:cs="Times New Roman"/>
          <w:sz w:val="24"/>
          <w:szCs w:val="24"/>
        </w:rPr>
        <w:t xml:space="preserve">(должность, фамилия, имя, отчество)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D97621" w:rsidRDefault="00264FC3" w:rsidP="00264FC3">
      <w:pPr>
        <w:pStyle w:val="ConsPlusNonformat"/>
        <w:ind w:firstLine="720"/>
        <w:jc w:val="both"/>
        <w:rPr>
          <w:rFonts w:ascii="Times New Roman" w:hAnsi="Times New Roman" w:cs="Times New Roman"/>
          <w:sz w:val="24"/>
          <w:szCs w:val="24"/>
        </w:rPr>
      </w:pPr>
      <w:r w:rsidRPr="00D97621">
        <w:rPr>
          <w:rFonts w:ascii="Times New Roman" w:hAnsi="Times New Roman" w:cs="Times New Roman"/>
          <w:sz w:val="24"/>
          <w:szCs w:val="24"/>
        </w:rPr>
        <w:t xml:space="preserve">                           (наименование организаций)</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0844B1" w:rsidRDefault="00264FC3" w:rsidP="00264FC3">
      <w:pPr>
        <w:pStyle w:val="ConsPlusNonformat"/>
        <w:ind w:firstLine="720"/>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(наименования организаций)</w:t>
      </w:r>
    </w:p>
    <w:p w:rsidR="00264FC3" w:rsidRPr="00B80412" w:rsidRDefault="000F65B7" w:rsidP="000844B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w:t>
      </w:r>
      <w:r w:rsidR="00614055" w:rsidRPr="000844B1">
        <w:rPr>
          <w:rFonts w:ascii="Times New Roman" w:hAnsi="Times New Roman" w:cs="Times New Roman"/>
          <w:sz w:val="24"/>
          <w:szCs w:val="24"/>
        </w:rPr>
        <w:t xml:space="preserve">            </w:t>
      </w:r>
      <w:r w:rsidR="000844B1">
        <w:rPr>
          <w:rFonts w:ascii="Times New Roman" w:hAnsi="Times New Roman" w:cs="Times New Roman"/>
          <w:sz w:val="24"/>
          <w:szCs w:val="24"/>
        </w:rPr>
        <w:t xml:space="preserve">                                 </w:t>
      </w:r>
      <w:r w:rsidR="00614055" w:rsidRPr="000844B1">
        <w:rPr>
          <w:rFonts w:ascii="Times New Roman" w:hAnsi="Times New Roman" w:cs="Times New Roman"/>
          <w:sz w:val="24"/>
          <w:szCs w:val="24"/>
        </w:rPr>
        <w:t xml:space="preserve"> </w:t>
      </w:r>
      <w:r w:rsidRPr="000844B1">
        <w:rPr>
          <w:rFonts w:ascii="Times New Roman" w:hAnsi="Times New Roman" w:cs="Times New Roman"/>
          <w:sz w:val="24"/>
          <w:szCs w:val="24"/>
        </w:rPr>
        <w:t xml:space="preserve">   (наименование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0844B1" w:rsidRDefault="00264FC3" w:rsidP="00264FC3">
      <w:pPr>
        <w:pStyle w:val="ConsPlusNonformat"/>
        <w:jc w:val="both"/>
        <w:rPr>
          <w:rFonts w:ascii="Times New Roman" w:hAnsi="Times New Roman" w:cs="Times New Roman"/>
          <w:sz w:val="24"/>
          <w:szCs w:val="24"/>
        </w:rPr>
      </w:pPr>
      <w:r w:rsidRPr="000844B1">
        <w:rPr>
          <w:rFonts w:ascii="Times New Roman" w:hAnsi="Times New Roman" w:cs="Times New Roman"/>
          <w:sz w:val="24"/>
          <w:szCs w:val="24"/>
        </w:rPr>
        <w:t xml:space="preserve">                            (подпись)                                   (фамилия и инициалы)</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0844B1" w:rsidRDefault="00264FC3" w:rsidP="00264FC3">
      <w:pPr>
        <w:pStyle w:val="ConsPlusNonformat"/>
        <w:jc w:val="both"/>
        <w:rPr>
          <w:rFonts w:ascii="Times New Roman" w:hAnsi="Times New Roman" w:cs="Times New Roman"/>
          <w:sz w:val="24"/>
          <w:szCs w:val="24"/>
        </w:rPr>
      </w:pPr>
      <w:r w:rsidRPr="00B80412">
        <w:rPr>
          <w:rFonts w:ascii="Times New Roman" w:hAnsi="Times New Roman" w:cs="Times New Roman"/>
          <w:sz w:val="28"/>
          <w:szCs w:val="28"/>
        </w:rPr>
        <w:t xml:space="preserve">          </w:t>
      </w:r>
      <w:r w:rsidR="000844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4B1">
        <w:rPr>
          <w:rFonts w:ascii="Times New Roman" w:hAnsi="Times New Roman" w:cs="Times New Roman"/>
          <w:sz w:val="24"/>
          <w:szCs w:val="24"/>
        </w:rPr>
        <w:t>(подпись)                                   (фамилия и инициалы)</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821211" w:rsidRDefault="00D3474F" w:rsidP="00D97621">
      <w:pPr>
        <w:pStyle w:val="ConsPlusNonformat"/>
        <w:jc w:val="center"/>
        <w:rPr>
          <w:sz w:val="28"/>
          <w:szCs w:val="28"/>
        </w:rPr>
      </w:pPr>
      <w:r>
        <w:rPr>
          <w:rFonts w:ascii="Times New Roman" w:hAnsi="Times New Roman" w:cs="Times New Roman"/>
          <w:sz w:val="28"/>
          <w:szCs w:val="28"/>
        </w:rPr>
        <w:t>____________</w:t>
      </w:r>
      <w:r w:rsidR="00821211">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rFonts w:ascii="Times New Roman" w:hAnsi="Times New Roman"/>
          <w:szCs w:val="24"/>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i/>
          <w:sz w:val="26"/>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Pr="00D97621" w:rsidRDefault="00161FD1" w:rsidP="00161FD1">
      <w:pPr>
        <w:pStyle w:val="a5"/>
        <w:tabs>
          <w:tab w:val="left" w:pos="851"/>
        </w:tabs>
        <w:ind w:firstLine="567"/>
        <w:rPr>
          <w:rFonts w:ascii="Times New Roman" w:hAnsi="Times New Roman"/>
          <w:szCs w:val="24"/>
        </w:rPr>
      </w:pPr>
      <w:r>
        <w:rPr>
          <w:i/>
          <w:sz w:val="26"/>
          <w:vertAlign w:val="superscript"/>
        </w:rPr>
        <w:tab/>
      </w:r>
      <w:r>
        <w:rPr>
          <w:i/>
          <w:sz w:val="26"/>
          <w:vertAlign w:val="superscript"/>
        </w:rPr>
        <w:tab/>
      </w:r>
      <w:r>
        <w:rPr>
          <w:i/>
          <w:sz w:val="26"/>
          <w:vertAlign w:val="superscript"/>
        </w:rPr>
        <w:tab/>
      </w:r>
      <w:r w:rsidRPr="00D97621">
        <w:rPr>
          <w:rFonts w:ascii="Times New Roman" w:hAnsi="Times New Roman"/>
          <w:szCs w:val="24"/>
        </w:rPr>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Pr="00D97621" w:rsidRDefault="00161FD1" w:rsidP="00161FD1">
      <w:pPr>
        <w:pStyle w:val="a5"/>
        <w:tabs>
          <w:tab w:val="left" w:pos="851"/>
        </w:tabs>
        <w:rPr>
          <w:rFonts w:ascii="Times New Roman" w:hAnsi="Times New Roman"/>
          <w:szCs w:val="24"/>
        </w:rPr>
      </w:pPr>
      <w:r>
        <w:rPr>
          <w:i/>
          <w:sz w:val="26"/>
          <w:vertAlign w:val="superscript"/>
        </w:rPr>
        <w:t xml:space="preserve">                         </w:t>
      </w:r>
      <w:r w:rsidRPr="00D97621">
        <w:rPr>
          <w:rFonts w:ascii="Times New Roman" w:hAnsi="Times New Roman"/>
          <w:szCs w:val="24"/>
        </w:rPr>
        <w:t>(указывается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D97621" w:rsidP="00B0795C">
            <w:pPr>
              <w:pStyle w:val="a5"/>
              <w:tabs>
                <w:tab w:val="left" w:pos="601"/>
              </w:tabs>
              <w:spacing w:before="240"/>
              <w:ind w:left="642" w:hanging="75"/>
              <w:rPr>
                <w:sz w:val="26"/>
                <w:szCs w:val="26"/>
              </w:rPr>
            </w:pPr>
            <w:r>
              <w:rPr>
                <w:sz w:val="26"/>
                <w:szCs w:val="26"/>
              </w:rPr>
              <w:t>_______</w:t>
            </w:r>
            <w:r w:rsidR="00161FD1">
              <w:rPr>
                <w:sz w:val="26"/>
                <w:szCs w:val="26"/>
              </w:rPr>
              <w:t>_____ ______</w:t>
            </w:r>
            <w:r>
              <w:rPr>
                <w:sz w:val="26"/>
                <w:szCs w:val="26"/>
              </w:rPr>
              <w:t>______</w:t>
            </w:r>
            <w:r w:rsidR="00161FD1">
              <w:rPr>
                <w:sz w:val="26"/>
                <w:szCs w:val="26"/>
              </w:rPr>
              <w:t>___________</w:t>
            </w:r>
          </w:p>
          <w:p w:rsidR="00161FD1" w:rsidRPr="00D97621" w:rsidRDefault="00D97621" w:rsidP="00D97621">
            <w:pPr>
              <w:pStyle w:val="a5"/>
              <w:tabs>
                <w:tab w:val="left" w:pos="601"/>
                <w:tab w:val="left" w:pos="851"/>
              </w:tabs>
              <w:ind w:left="601" w:right="702" w:firstLine="369"/>
              <w:rPr>
                <w:rFonts w:ascii="Times New Roman" w:hAnsi="Times New Roman"/>
                <w:szCs w:val="24"/>
              </w:rPr>
            </w:pPr>
            <w:r>
              <w:rPr>
                <w:rFonts w:ascii="Times New Roman" w:hAnsi="Times New Roman"/>
                <w:szCs w:val="24"/>
              </w:rPr>
              <w:t xml:space="preserve">(Подпись)      </w:t>
            </w:r>
            <w:r w:rsidR="00161FD1" w:rsidRPr="00D97621">
              <w:rPr>
                <w:rFonts w:ascii="Times New Roman" w:hAnsi="Times New Roman"/>
                <w:szCs w:val="24"/>
              </w:rPr>
              <w:t xml:space="preserve">(Фамилия,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D97621" w:rsidRDefault="00D97621" w:rsidP="00D97621">
            <w:pPr>
              <w:pStyle w:val="a5"/>
              <w:tabs>
                <w:tab w:val="left" w:pos="601"/>
              </w:tabs>
              <w:spacing w:before="240"/>
              <w:ind w:left="642" w:hanging="75"/>
              <w:rPr>
                <w:sz w:val="26"/>
                <w:szCs w:val="26"/>
              </w:rPr>
            </w:pPr>
            <w:r>
              <w:rPr>
                <w:sz w:val="26"/>
                <w:szCs w:val="26"/>
              </w:rPr>
              <w:t>____________ _______________________</w:t>
            </w:r>
          </w:p>
          <w:p w:rsidR="00161FD1" w:rsidRDefault="00D97621" w:rsidP="00D97621">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r w:rsidR="00D97621">
        <w:rPr>
          <w:sz w:val="26"/>
          <w:szCs w:val="26"/>
        </w:rPr>
        <w:t>________</w:t>
      </w:r>
    </w:p>
    <w:p w:rsidR="00D3474F" w:rsidRPr="00D97621" w:rsidRDefault="00161FD1" w:rsidP="00D3474F">
      <w:pPr>
        <w:pStyle w:val="21"/>
        <w:tabs>
          <w:tab w:val="left" w:pos="851"/>
          <w:tab w:val="left" w:pos="9630"/>
        </w:tabs>
        <w:ind w:left="2342"/>
        <w:jc w:val="left"/>
        <w:rPr>
          <w:b w:val="0"/>
          <w:color w:val="auto"/>
          <w:sz w:val="24"/>
          <w:szCs w:val="24"/>
        </w:rPr>
      </w:pPr>
      <w:r w:rsidRPr="00D97621">
        <w:rPr>
          <w:b w:val="0"/>
          <w:color w:val="auto"/>
          <w:sz w:val="24"/>
          <w:szCs w:val="24"/>
        </w:rPr>
        <w:t xml:space="preserve">    </w:t>
      </w:r>
      <w:r w:rsidR="00D97621">
        <w:rPr>
          <w:b w:val="0"/>
          <w:color w:val="auto"/>
          <w:sz w:val="24"/>
          <w:szCs w:val="24"/>
        </w:rPr>
        <w:t xml:space="preserve">        </w:t>
      </w:r>
      <w:r w:rsidRPr="00D97621">
        <w:rPr>
          <w:b w:val="0"/>
          <w:color w:val="auto"/>
          <w:sz w:val="24"/>
          <w:szCs w:val="24"/>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805F1F">
        <w:rPr>
          <w:rFonts w:ascii="Times New Roman" w:hAnsi="Times New Roman" w:cs="Times New Roman"/>
          <w:i w:val="0"/>
          <w:iCs w:val="0"/>
          <w:sz w:val="28"/>
          <w:szCs w:val="28"/>
        </w:rPr>
        <w:t>ых</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805F1F">
        <w:rPr>
          <w:rFonts w:ascii="Times New Roman" w:hAnsi="Times New Roman" w:cs="Times New Roman"/>
          <w:i w:val="0"/>
          <w:iCs w:val="0"/>
          <w:sz w:val="28"/>
          <w:szCs w:val="28"/>
        </w:rPr>
        <w:t>ов</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6"/>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Адрес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Вид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Стоимость соглашения</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805F1F">
            <w:pPr>
              <w:keepNext w:val="0"/>
              <w:keepLines w:val="0"/>
              <w:widowControl w:val="0"/>
              <w:tabs>
                <w:tab w:val="left" w:pos="6033"/>
              </w:tabs>
              <w:ind w:right="99"/>
              <w:jc w:val="center"/>
              <w:rPr>
                <w:sz w:val="16"/>
                <w:szCs w:val="16"/>
              </w:rPr>
            </w:pP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Срок исполнения</w:t>
            </w:r>
          </w:p>
          <w:p w:rsidR="0097361F" w:rsidRPr="00937901" w:rsidRDefault="0097361F" w:rsidP="00805F1F">
            <w:pPr>
              <w:keepNext w:val="0"/>
              <w:keepLines w:val="0"/>
              <w:widowControl w:val="0"/>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805F1F">
            <w:pPr>
              <w:keepNext w:val="0"/>
              <w:keepLines w:val="0"/>
              <w:widowControl w:val="0"/>
              <w:ind w:right="99"/>
              <w:rPr>
                <w:sz w:val="16"/>
                <w:szCs w:val="16"/>
              </w:rPr>
            </w:pPr>
            <w:r w:rsidRPr="00937901">
              <w:rPr>
                <w:sz w:val="16"/>
                <w:szCs w:val="16"/>
              </w:rPr>
              <w:t>Гарантийный</w:t>
            </w:r>
          </w:p>
          <w:p w:rsidR="0097361F" w:rsidRPr="00937901" w:rsidRDefault="0097361F" w:rsidP="00805F1F">
            <w:pPr>
              <w:keepNext w:val="0"/>
              <w:keepLines w:val="0"/>
              <w:widowControl w:val="0"/>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805F1F">
            <w:pPr>
              <w:keepNext w:val="0"/>
              <w:keepLines w:val="0"/>
              <w:widowControl w:val="0"/>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Адрес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 xml:space="preserve">Вид </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Стоимость соглашения</w:t>
            </w: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805F1F">
            <w:pPr>
              <w:keepNext w:val="0"/>
              <w:keepLines w:val="0"/>
              <w:widowControl w:val="0"/>
              <w:tabs>
                <w:tab w:val="left" w:pos="6033"/>
              </w:tabs>
              <w:ind w:right="99"/>
              <w:jc w:val="center"/>
              <w:rPr>
                <w:sz w:val="16"/>
                <w:szCs w:val="16"/>
              </w:rPr>
            </w:pPr>
          </w:p>
          <w:p w:rsidR="0097361F" w:rsidRPr="00937901" w:rsidRDefault="0097361F" w:rsidP="00805F1F">
            <w:pPr>
              <w:keepNext w:val="0"/>
              <w:keepLines w:val="0"/>
              <w:widowControl w:val="0"/>
              <w:tabs>
                <w:tab w:val="left" w:pos="6033"/>
              </w:tabs>
              <w:ind w:right="99"/>
              <w:jc w:val="center"/>
              <w:rPr>
                <w:sz w:val="16"/>
                <w:szCs w:val="16"/>
              </w:rPr>
            </w:pPr>
            <w:r w:rsidRPr="00937901">
              <w:rPr>
                <w:sz w:val="16"/>
                <w:szCs w:val="16"/>
              </w:rPr>
              <w:t>Срок исполнения</w:t>
            </w:r>
          </w:p>
          <w:p w:rsidR="0097361F" w:rsidRPr="00937901" w:rsidRDefault="0097361F" w:rsidP="00805F1F">
            <w:pPr>
              <w:keepNext w:val="0"/>
              <w:keepLines w:val="0"/>
              <w:widowControl w:val="0"/>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805F1F">
            <w:pPr>
              <w:keepNext w:val="0"/>
              <w:keepLines w:val="0"/>
              <w:widowControl w:val="0"/>
              <w:ind w:right="99"/>
              <w:rPr>
                <w:sz w:val="16"/>
                <w:szCs w:val="16"/>
              </w:rPr>
            </w:pPr>
            <w:r w:rsidRPr="00937901">
              <w:rPr>
                <w:sz w:val="16"/>
                <w:szCs w:val="16"/>
              </w:rPr>
              <w:t>Гарантийный</w:t>
            </w:r>
          </w:p>
          <w:p w:rsidR="0097361F" w:rsidRPr="00937901" w:rsidRDefault="0097361F" w:rsidP="00805F1F">
            <w:pPr>
              <w:keepNext w:val="0"/>
              <w:keepLines w:val="0"/>
              <w:widowControl w:val="0"/>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805F1F">
            <w:pPr>
              <w:keepNext w:val="0"/>
              <w:keepLines w:val="0"/>
              <w:widowControl w:val="0"/>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805F1F">
            <w:pPr>
              <w:keepNext w:val="0"/>
              <w:keepLines w:val="0"/>
              <w:widowControl w:val="0"/>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805F1F">
            <w:pPr>
              <w:keepNext w:val="0"/>
              <w:keepLines w:val="0"/>
              <w:widowControl w:val="0"/>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821A25">
      <w:pPr>
        <w:keepNext w:val="0"/>
        <w:keepLines w:val="0"/>
        <w:widowControl w:val="0"/>
        <w:ind w:right="96"/>
        <w:jc w:val="both"/>
        <w:rPr>
          <w:sz w:val="28"/>
          <w:szCs w:val="28"/>
        </w:rPr>
      </w:pPr>
    </w:p>
    <w:p w:rsidR="0097361F" w:rsidRPr="005D4E2E" w:rsidRDefault="0097361F" w:rsidP="00821A25">
      <w:pPr>
        <w:keepNext w:val="0"/>
        <w:keepLines w:val="0"/>
        <w:widowControl w:val="0"/>
        <w:tabs>
          <w:tab w:val="left" w:pos="6033"/>
        </w:tabs>
        <w:ind w:right="96"/>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821A25">
      <w:pPr>
        <w:pStyle w:val="a3"/>
        <w:keepNext w:val="0"/>
        <w:keepLines w:val="0"/>
        <w:widowControl w:val="0"/>
        <w:ind w:right="96"/>
        <w:rPr>
          <w:b/>
          <w:sz w:val="28"/>
          <w:szCs w:val="28"/>
        </w:rPr>
      </w:pPr>
    </w:p>
    <w:p w:rsidR="0097361F" w:rsidRDefault="00937901" w:rsidP="00821A25">
      <w:pPr>
        <w:pStyle w:val="a3"/>
        <w:keepNext w:val="0"/>
        <w:keepLines w:val="0"/>
        <w:widowControl w:val="0"/>
        <w:ind w:right="96"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821A25">
      <w:pPr>
        <w:pStyle w:val="a3"/>
        <w:keepNext w:val="0"/>
        <w:keepLines w:val="0"/>
        <w:widowControl w:val="0"/>
        <w:ind w:right="96"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3535E5" w:rsidRDefault="003535E5" w:rsidP="003535E5">
            <w:pPr>
              <w:pStyle w:val="a5"/>
              <w:tabs>
                <w:tab w:val="left" w:pos="601"/>
              </w:tabs>
              <w:spacing w:before="240"/>
              <w:ind w:left="642" w:hanging="75"/>
              <w:rPr>
                <w:sz w:val="26"/>
                <w:szCs w:val="26"/>
              </w:rPr>
            </w:pPr>
            <w:r>
              <w:rPr>
                <w:sz w:val="26"/>
                <w:szCs w:val="26"/>
              </w:rPr>
              <w:t>____________ _______________________</w:t>
            </w:r>
          </w:p>
          <w:p w:rsidR="00F94560" w:rsidRDefault="003535E5" w:rsidP="003535E5">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3535E5" w:rsidRDefault="003535E5" w:rsidP="003535E5">
            <w:pPr>
              <w:pStyle w:val="a5"/>
              <w:tabs>
                <w:tab w:val="left" w:pos="601"/>
              </w:tabs>
              <w:spacing w:before="240"/>
              <w:ind w:left="642" w:hanging="75"/>
              <w:rPr>
                <w:sz w:val="26"/>
                <w:szCs w:val="26"/>
              </w:rPr>
            </w:pPr>
            <w:r>
              <w:rPr>
                <w:sz w:val="26"/>
                <w:szCs w:val="26"/>
              </w:rPr>
              <w:t>____________ _______________________</w:t>
            </w:r>
          </w:p>
          <w:p w:rsidR="00F94560" w:rsidRDefault="003535E5" w:rsidP="003535E5">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F94560" w:rsidRDefault="00C43E68" w:rsidP="00C43E68">
            <w:pPr>
              <w:pStyle w:val="a5"/>
              <w:tabs>
                <w:tab w:val="left" w:pos="601"/>
                <w:tab w:val="left" w:pos="851"/>
              </w:tabs>
              <w:ind w:left="601" w:right="702" w:firstLine="369"/>
              <w:rPr>
                <w:sz w:val="26"/>
                <w:szCs w:val="26"/>
              </w:rPr>
            </w:pPr>
            <w:r>
              <w:rPr>
                <w:rFonts w:ascii="Times New Roman" w:hAnsi="Times New Roman"/>
                <w:szCs w:val="24"/>
              </w:rPr>
              <w:t xml:space="preserve">(Подпись)      </w:t>
            </w:r>
            <w:r w:rsidRPr="00D97621">
              <w:rPr>
                <w:rFonts w:ascii="Times New Roman" w:hAnsi="Times New Roman"/>
                <w:szCs w:val="24"/>
              </w:rPr>
              <w:t>(Фамилия, Имя, Отчество)</w:t>
            </w:r>
          </w:p>
        </w:tc>
      </w:tr>
      <w:tr w:rsidR="00F94560" w:rsidTr="00821A25">
        <w:trPr>
          <w:trHeight w:val="1234"/>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C43E68" w:rsidRDefault="00C43E68" w:rsidP="00C43E68">
            <w:pPr>
              <w:pStyle w:val="a5"/>
              <w:tabs>
                <w:tab w:val="left" w:pos="601"/>
              </w:tabs>
              <w:spacing w:before="240"/>
              <w:ind w:left="642" w:hanging="75"/>
              <w:rPr>
                <w:sz w:val="26"/>
                <w:szCs w:val="26"/>
              </w:rPr>
            </w:pPr>
            <w:r>
              <w:rPr>
                <w:sz w:val="26"/>
                <w:szCs w:val="26"/>
              </w:rPr>
              <w:t>____________ _______________________</w:t>
            </w:r>
          </w:p>
          <w:p w:rsidR="00296AD6" w:rsidRDefault="00C43E68" w:rsidP="00C43E68">
            <w:pPr>
              <w:tabs>
                <w:tab w:val="left" w:pos="601"/>
              </w:tabs>
              <w:suppressAutoHyphens/>
              <w:ind w:firstLine="970"/>
            </w:pPr>
            <w:r>
              <w:rPr>
                <w:szCs w:val="24"/>
              </w:rPr>
              <w:t xml:space="preserve">(Подпись)      </w:t>
            </w:r>
            <w:r w:rsidRPr="00D97621">
              <w:rPr>
                <w:szCs w:val="24"/>
              </w:rPr>
              <w:t>(Фамилия, Имя, Отчество)</w:t>
            </w:r>
          </w:p>
          <w:p w:rsidR="00E953C3" w:rsidRDefault="00E953C3" w:rsidP="00E953C3">
            <w:pPr>
              <w:pStyle w:val="a5"/>
              <w:tabs>
                <w:tab w:val="left" w:pos="601"/>
                <w:tab w:val="left" w:pos="851"/>
              </w:tabs>
              <w:ind w:left="601" w:right="702" w:hanging="30"/>
              <w:rPr>
                <w:sz w:val="26"/>
                <w:szCs w:val="26"/>
              </w:rPr>
            </w:pPr>
          </w:p>
        </w:tc>
      </w:tr>
    </w:tbl>
    <w:p w:rsidR="00821A25" w:rsidRDefault="00821A25" w:rsidP="00821A25">
      <w:pPr>
        <w:tabs>
          <w:tab w:val="left" w:pos="601"/>
        </w:tabs>
        <w:suppressAutoHyphens/>
        <w:ind w:hanging="30"/>
      </w:pPr>
    </w:p>
    <w:p w:rsidR="00821A25" w:rsidRDefault="00821A25" w:rsidP="00821A25">
      <w:pPr>
        <w:tabs>
          <w:tab w:val="left" w:pos="601"/>
        </w:tabs>
        <w:suppressAutoHyphens/>
        <w:ind w:hanging="30"/>
      </w:pPr>
    </w:p>
    <w:p w:rsidR="00821A25" w:rsidRDefault="00821A25" w:rsidP="00821A25">
      <w:pPr>
        <w:tabs>
          <w:tab w:val="left" w:pos="601"/>
        </w:tabs>
        <w:suppressAutoHyphens/>
        <w:ind w:hanging="30"/>
      </w:pPr>
    </w:p>
    <w:p w:rsidR="00821A25" w:rsidRDefault="00821A25" w:rsidP="00821A25">
      <w:pPr>
        <w:tabs>
          <w:tab w:val="left" w:pos="601"/>
        </w:tabs>
        <w:suppressAutoHyphens/>
        <w:ind w:hanging="30"/>
        <w:jc w:val="center"/>
      </w:pPr>
      <w:r>
        <w:t>____________</w:t>
      </w:r>
    </w:p>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821A25" w:rsidRDefault="002B4F68" w:rsidP="002B4F68">
      <w:pPr>
        <w:widowControl w:val="0"/>
        <w:autoSpaceDE w:val="0"/>
        <w:autoSpaceDN w:val="0"/>
        <w:adjustRightInd w:val="0"/>
        <w:jc w:val="center"/>
        <w:rPr>
          <w:szCs w:val="24"/>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805F1F">
        <w:rPr>
          <w:b/>
          <w:sz w:val="28"/>
          <w:szCs w:val="28"/>
        </w:rPr>
        <w:t>ых</w:t>
      </w:r>
      <w:r w:rsidRPr="0053599C">
        <w:rPr>
          <w:b/>
          <w:sz w:val="28"/>
          <w:szCs w:val="28"/>
        </w:rPr>
        <w:t xml:space="preserve"> </w:t>
      </w:r>
      <w:r w:rsidR="00E41419" w:rsidRPr="0053599C">
        <w:rPr>
          <w:b/>
          <w:sz w:val="28"/>
          <w:szCs w:val="28"/>
        </w:rPr>
        <w:t>дом</w:t>
      </w:r>
      <w:r w:rsidR="00805F1F">
        <w:rPr>
          <w:b/>
          <w:sz w:val="28"/>
          <w:szCs w:val="28"/>
        </w:rPr>
        <w:t>ов</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Default="00546C4E" w:rsidP="00821A25">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805F1F">
        <w:rPr>
          <w:sz w:val="28"/>
          <w:szCs w:val="28"/>
        </w:rPr>
        <w:t>ых</w:t>
      </w:r>
      <w:r w:rsidRPr="00D21522">
        <w:rPr>
          <w:sz w:val="28"/>
          <w:szCs w:val="28"/>
        </w:rPr>
        <w:t xml:space="preserve"> </w:t>
      </w:r>
      <w:r w:rsidR="004438CA">
        <w:rPr>
          <w:sz w:val="28"/>
          <w:szCs w:val="28"/>
        </w:rPr>
        <w:t>дом</w:t>
      </w:r>
      <w:r w:rsidR="00805F1F">
        <w:rPr>
          <w:sz w:val="28"/>
          <w:szCs w:val="28"/>
        </w:rPr>
        <w:t>ов</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805F1F">
        <w:rPr>
          <w:sz w:val="28"/>
          <w:szCs w:val="28"/>
        </w:rPr>
        <w:t>ых</w:t>
      </w:r>
      <w:r w:rsidRPr="009B20CC">
        <w:rPr>
          <w:sz w:val="28"/>
          <w:szCs w:val="28"/>
        </w:rPr>
        <w:t xml:space="preserve"> дом</w:t>
      </w:r>
      <w:r w:rsidR="00805F1F">
        <w:rPr>
          <w:sz w:val="28"/>
          <w:szCs w:val="28"/>
        </w:rPr>
        <w:t>ов</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805F1F">
        <w:rPr>
          <w:sz w:val="28"/>
          <w:szCs w:val="28"/>
        </w:rPr>
        <w:t>ых</w:t>
      </w:r>
      <w:r>
        <w:rPr>
          <w:sz w:val="28"/>
          <w:szCs w:val="28"/>
        </w:rPr>
        <w:t xml:space="preserve"> дом</w:t>
      </w:r>
      <w:r w:rsidR="00805F1F">
        <w:rPr>
          <w:sz w:val="28"/>
          <w:szCs w:val="28"/>
        </w:rPr>
        <w:t>ов</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w:t>
      </w:r>
      <w:r w:rsidR="00762E10">
        <w:rPr>
          <w:rFonts w:ascii="Times New Roman" w:hAnsi="Times New Roman" w:cs="Times New Roman"/>
          <w:sz w:val="28"/>
          <w:szCs w:val="28"/>
        </w:rPr>
        <w:lastRenderedPageBreak/>
        <w:t>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DB1869">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DB1869">
      <w:pPr>
        <w:pStyle w:val="30"/>
        <w:keepNext w:val="0"/>
        <w:keepLines w:val="0"/>
        <w:widowControl w:val="0"/>
        <w:shd w:val="clear" w:color="auto" w:fill="FFFFFF"/>
        <w:spacing w:before="0" w:line="288" w:lineRule="auto"/>
        <w:ind w:firstLine="709"/>
        <w:jc w:val="both"/>
        <w:rPr>
          <w:sz w:val="28"/>
          <w:szCs w:val="28"/>
        </w:rPr>
      </w:pPr>
      <w:r w:rsidRPr="00DB1869">
        <w:rPr>
          <w:rFonts w:ascii="Times New Roman" w:hAnsi="Times New Roman" w:cs="Times New Roman"/>
          <w:b w:val="0"/>
          <w:bCs w:val="0"/>
          <w:sz w:val="28"/>
          <w:szCs w:val="28"/>
        </w:rPr>
        <w:t xml:space="preserve">2.3.4. Заключить договор о выполнении строительного контроля с </w:t>
      </w:r>
      <w:r w:rsidR="00DB1869">
        <w:rPr>
          <w:rFonts w:ascii="Times New Roman" w:hAnsi="Times New Roman" w:cs="Times New Roman"/>
          <w:b w:val="0"/>
          <w:bCs w:val="0"/>
          <w:sz w:val="28"/>
          <w:szCs w:val="28"/>
        </w:rPr>
        <w:t>м</w:t>
      </w:r>
      <w:r w:rsidR="00DB1869" w:rsidRPr="00DB1869">
        <w:rPr>
          <w:rFonts w:ascii="Times New Roman" w:hAnsi="Times New Roman" w:cs="Times New Roman"/>
          <w:b w:val="0"/>
          <w:bCs w:val="0"/>
          <w:sz w:val="28"/>
          <w:szCs w:val="28"/>
        </w:rPr>
        <w:t>униципальн</w:t>
      </w:r>
      <w:r w:rsidR="00DB1869">
        <w:rPr>
          <w:rFonts w:ascii="Times New Roman" w:hAnsi="Times New Roman" w:cs="Times New Roman"/>
          <w:b w:val="0"/>
          <w:bCs w:val="0"/>
          <w:sz w:val="28"/>
          <w:szCs w:val="28"/>
        </w:rPr>
        <w:t>ым</w:t>
      </w:r>
      <w:r w:rsidR="00DB1869" w:rsidRPr="00DB1869">
        <w:rPr>
          <w:rFonts w:ascii="Times New Roman" w:hAnsi="Times New Roman" w:cs="Times New Roman"/>
          <w:b w:val="0"/>
          <w:bCs w:val="0"/>
          <w:sz w:val="28"/>
          <w:szCs w:val="28"/>
        </w:rPr>
        <w:t xml:space="preserve"> казенн</w:t>
      </w:r>
      <w:r w:rsidR="00DB1869">
        <w:rPr>
          <w:rFonts w:ascii="Times New Roman" w:hAnsi="Times New Roman" w:cs="Times New Roman"/>
          <w:b w:val="0"/>
          <w:bCs w:val="0"/>
          <w:sz w:val="28"/>
          <w:szCs w:val="28"/>
        </w:rPr>
        <w:t>ым</w:t>
      </w:r>
      <w:r w:rsidR="00DB1869" w:rsidRPr="00DB1869">
        <w:rPr>
          <w:rFonts w:ascii="Times New Roman" w:hAnsi="Times New Roman" w:cs="Times New Roman"/>
          <w:b w:val="0"/>
          <w:bCs w:val="0"/>
          <w:sz w:val="28"/>
          <w:szCs w:val="28"/>
        </w:rPr>
        <w:t xml:space="preserve"> учреждение</w:t>
      </w:r>
      <w:r w:rsidR="00DB1869">
        <w:rPr>
          <w:rFonts w:ascii="Times New Roman" w:hAnsi="Times New Roman" w:cs="Times New Roman"/>
          <w:b w:val="0"/>
          <w:bCs w:val="0"/>
          <w:sz w:val="28"/>
          <w:szCs w:val="28"/>
        </w:rPr>
        <w:t>м</w:t>
      </w:r>
      <w:r w:rsidR="00DB1869" w:rsidRPr="00DB1869">
        <w:rPr>
          <w:rFonts w:ascii="Times New Roman" w:hAnsi="Times New Roman" w:cs="Times New Roman"/>
          <w:b w:val="0"/>
          <w:bCs w:val="0"/>
          <w:sz w:val="28"/>
          <w:szCs w:val="28"/>
        </w:rPr>
        <w:t xml:space="preserve"> «Управление капитального строительства»</w:t>
      </w:r>
      <w:r w:rsidR="00DB1869">
        <w:rPr>
          <w:rFonts w:ascii="Times New Roman" w:hAnsi="Times New Roman" w:cs="Times New Roman"/>
          <w:b w:val="0"/>
          <w:bCs w:val="0"/>
          <w:sz w:val="28"/>
          <w:szCs w:val="28"/>
        </w:rPr>
        <w:t xml:space="preserve"> </w:t>
      </w:r>
      <w:r w:rsidRPr="00DB1869">
        <w:rPr>
          <w:rFonts w:ascii="Times New Roman" w:hAnsi="Times New Roman" w:cs="Times New Roman"/>
          <w:b w:val="0"/>
          <w:bCs w:val="0"/>
          <w:sz w:val="28"/>
          <w:szCs w:val="28"/>
        </w:rPr>
        <w:t xml:space="preserve"> не позднее </w:t>
      </w:r>
      <w:r w:rsidR="00D758A4" w:rsidRPr="00DB1869">
        <w:rPr>
          <w:rFonts w:ascii="Times New Roman" w:hAnsi="Times New Roman" w:cs="Times New Roman"/>
          <w:b w:val="0"/>
          <w:bCs w:val="0"/>
          <w:sz w:val="28"/>
          <w:szCs w:val="28"/>
        </w:rPr>
        <w:t>пяти</w:t>
      </w:r>
      <w:r w:rsidRPr="00DB1869">
        <w:rPr>
          <w:rFonts w:ascii="Times New Roman" w:hAnsi="Times New Roman" w:cs="Times New Roman"/>
          <w:b w:val="0"/>
          <w:bCs w:val="0"/>
          <w:sz w:val="28"/>
          <w:szCs w:val="28"/>
        </w:rPr>
        <w:t xml:space="preserve"> рабочих дней с даты заключения с </w:t>
      </w:r>
      <w:r w:rsidR="00B62D42" w:rsidRPr="00DB1869">
        <w:rPr>
          <w:rFonts w:ascii="Times New Roman" w:hAnsi="Times New Roman" w:cs="Times New Roman"/>
          <w:b w:val="0"/>
          <w:bCs w:val="0"/>
          <w:sz w:val="28"/>
          <w:szCs w:val="28"/>
        </w:rPr>
        <w:t>Кооператив</w:t>
      </w:r>
      <w:r w:rsidRPr="00DB1869">
        <w:rPr>
          <w:rFonts w:ascii="Times New Roman" w:hAnsi="Times New Roman" w:cs="Times New Roman"/>
          <w:b w:val="0"/>
          <w:bCs w:val="0"/>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xml:space="preserve">. Немедленно письменно информировать Заказчика обо всех обстоятельствах, </w:t>
      </w:r>
      <w:r w:rsidRPr="00223516">
        <w:rPr>
          <w:rFonts w:ascii="Times New Roman" w:hAnsi="Times New Roman" w:cs="Times New Roman"/>
          <w:sz w:val="28"/>
          <w:szCs w:val="28"/>
        </w:rPr>
        <w:lastRenderedPageBreak/>
        <w:t>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Pr="002B4F68"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w:t>
      </w:r>
      <w:r>
        <w:rPr>
          <w:sz w:val="28"/>
          <w:szCs w:val="28"/>
        </w:rPr>
        <w:lastRenderedPageBreak/>
        <w:t xml:space="preserve">Губернатором Кировской области </w:t>
      </w:r>
      <w:r w:rsidRPr="00EC0926">
        <w:rPr>
          <w:sz w:val="28"/>
          <w:szCs w:val="28"/>
        </w:rPr>
        <w:t xml:space="preserve"> земельн</w:t>
      </w:r>
      <w:r w:rsidR="00FE0844">
        <w:rPr>
          <w:sz w:val="28"/>
          <w:szCs w:val="28"/>
        </w:rPr>
        <w:t>ых</w:t>
      </w:r>
      <w:r w:rsidRPr="00EC0926">
        <w:rPr>
          <w:sz w:val="28"/>
          <w:szCs w:val="28"/>
        </w:rPr>
        <w:t xml:space="preserve"> участк</w:t>
      </w:r>
      <w:r w:rsidR="00FE0844">
        <w:rPr>
          <w:sz w:val="28"/>
          <w:szCs w:val="28"/>
        </w:rPr>
        <w:t>ов</w:t>
      </w:r>
      <w:r w:rsidRPr="00EC0926">
        <w:rPr>
          <w:sz w:val="28"/>
          <w:szCs w:val="28"/>
        </w:rPr>
        <w:t>, предусмотренного п. 2.1.2.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а также условия по сносу объектов капитального строительства, свободных от прав третьих лиц, указаны в приложении № 2 к настоящему соглашению.</w:t>
      </w:r>
    </w:p>
    <w:p w:rsidR="00546C4E" w:rsidRPr="00821A25" w:rsidRDefault="00546C4E" w:rsidP="00821A25">
      <w:pPr>
        <w:pStyle w:val="ConsPlusNormal"/>
        <w:widowControl w:val="0"/>
        <w:ind w:firstLine="709"/>
        <w:jc w:val="center"/>
        <w:rPr>
          <w:rFonts w:ascii="Times New Roman" w:hAnsi="Times New Roman" w:cs="Times New Roman"/>
          <w:sz w:val="16"/>
          <w:szCs w:val="16"/>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821A25">
      <w:pPr>
        <w:pStyle w:val="ConsPlusNormal"/>
        <w:widowControl w:val="0"/>
        <w:ind w:firstLine="709"/>
        <w:jc w:val="center"/>
        <w:rPr>
          <w:rFonts w:ascii="Times New Roman" w:hAnsi="Times New Roman" w:cs="Times New Roman"/>
          <w:sz w:val="28"/>
          <w:szCs w:val="28"/>
        </w:rPr>
      </w:pPr>
    </w:p>
    <w:p w:rsidR="00546C4E" w:rsidRDefault="00546C4E" w:rsidP="00821A25">
      <w:pPr>
        <w:pStyle w:val="ConsPlusNormal"/>
        <w:widowControl w:val="0"/>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821A25">
      <w:pPr>
        <w:pStyle w:val="ConsPlusNormal"/>
        <w:widowControl w:val="0"/>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681BC3" w:rsidRDefault="00546C4E" w:rsidP="00821A25">
      <w:pPr>
        <w:pStyle w:val="ConsPlusNormal"/>
        <w:widowControl w:val="0"/>
        <w:spacing w:line="288" w:lineRule="auto"/>
        <w:ind w:firstLine="709"/>
        <w:jc w:val="center"/>
        <w:rPr>
          <w:sz w:val="28"/>
          <w:szCs w:val="28"/>
        </w:rPr>
      </w:pPr>
      <w:r w:rsidRPr="009876C5">
        <w:rPr>
          <w:rFonts w:ascii="Times New Roman" w:hAnsi="Times New Roman" w:cs="Times New Roman"/>
          <w:sz w:val="28"/>
          <w:szCs w:val="28"/>
        </w:rPr>
        <w:t>____________</w:t>
      </w:r>
      <w:r w:rsidR="00681BC3">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733B5D" w:rsidRPr="00733B5D" w:rsidTr="004F4604">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для земельных участков </w:t>
            </w:r>
            <w:r w:rsidRPr="00733B5D">
              <w:rPr>
                <w:rFonts w:ascii="Times New Roman" w:hAnsi="Times New Roman" w:cs="Times New Roman"/>
                <w:b/>
                <w:sz w:val="28"/>
                <w:szCs w:val="28"/>
              </w:rPr>
              <w:br/>
              <w:t xml:space="preserve">с кадастровыми номерами </w:t>
            </w:r>
            <w:r w:rsidR="00CA36AC">
              <w:rPr>
                <w:rFonts w:ascii="Times New Roman" w:hAnsi="Times New Roman" w:cs="Times New Roman"/>
                <w:b/>
                <w:sz w:val="28"/>
                <w:szCs w:val="28"/>
              </w:rPr>
              <w:t>________________</w:t>
            </w:r>
            <w:r w:rsidRPr="00733B5D">
              <w:rPr>
                <w:rFonts w:ascii="Times New Roman" w:hAnsi="Times New Roman" w:cs="Times New Roman"/>
                <w:b/>
                <w:sz w:val="28"/>
                <w:szCs w:val="28"/>
              </w:rPr>
              <w:t xml:space="preserve">,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по адресам: г. Киров, ул. </w:t>
            </w:r>
            <w:r w:rsidR="00CA36AC">
              <w:rPr>
                <w:rFonts w:ascii="Times New Roman" w:hAnsi="Times New Roman" w:cs="Times New Roman"/>
                <w:b/>
                <w:sz w:val="28"/>
                <w:szCs w:val="28"/>
              </w:rPr>
              <w:t>____________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w:t>
            </w:r>
            <w:r w:rsidRPr="00733B5D">
              <w:rPr>
                <w:rFonts w:ascii="Times New Roman" w:hAnsi="Times New Roman" w:cs="Times New Roman"/>
                <w:b/>
                <w:sz w:val="28"/>
                <w:szCs w:val="28"/>
              </w:rPr>
              <w:t xml:space="preserve">, </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г. Киров, ул. </w:t>
            </w:r>
            <w:r w:rsidR="00CA36AC">
              <w:rPr>
                <w:rFonts w:ascii="Times New Roman" w:hAnsi="Times New Roman" w:cs="Times New Roman"/>
                <w:b/>
                <w:sz w:val="28"/>
                <w:szCs w:val="28"/>
              </w:rPr>
              <w:t>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______</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4F4604">
        <w:tc>
          <w:tcPr>
            <w:tcW w:w="4962"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Наименование предельного параметра</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Значение предельного параметра</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________</w:t>
            </w:r>
            <w:r w:rsidR="00733B5D" w:rsidRPr="00733B5D">
              <w:rPr>
                <w:rFonts w:ascii="Times New Roman" w:hAnsi="Times New Roman" w:cs="Times New Roman"/>
                <w:sz w:val="28"/>
                <w:szCs w:val="28"/>
              </w:rPr>
              <w:t xml:space="preserve"> м от границы земельного участка </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CA36AC" w:rsidP="00CA36AC">
            <w:pPr>
              <w:keepNext w:val="0"/>
              <w:keepLines w:val="0"/>
              <w:jc w:val="center"/>
              <w:rPr>
                <w:rFonts w:ascii="Times New Roman" w:hAnsi="Times New Roman" w:cs="Times New Roman"/>
                <w:color w:val="FF0000"/>
                <w:sz w:val="28"/>
                <w:szCs w:val="28"/>
              </w:rPr>
            </w:pPr>
            <w:r>
              <w:rPr>
                <w:rFonts w:ascii="Times New Roman" w:hAnsi="Times New Roman" w:cs="Times New Roman"/>
                <w:sz w:val="28"/>
                <w:szCs w:val="28"/>
              </w:rPr>
              <w:t>______________</w:t>
            </w:r>
            <w:r w:rsidR="00733B5D" w:rsidRPr="00733B5D">
              <w:rPr>
                <w:rFonts w:ascii="Times New Roman" w:hAnsi="Times New Roman" w:cs="Times New Roman"/>
                <w:sz w:val="28"/>
                <w:szCs w:val="28"/>
              </w:rPr>
              <w:t xml:space="preserve"> жилая застройка (предельное количество надземных этажей не более </w:t>
            </w:r>
            <w:r>
              <w:rPr>
                <w:rFonts w:ascii="Times New Roman" w:hAnsi="Times New Roman" w:cs="Times New Roman"/>
                <w:sz w:val="28"/>
                <w:szCs w:val="28"/>
              </w:rPr>
              <w:t>___</w:t>
            </w:r>
            <w:r w:rsidR="00733B5D" w:rsidRPr="00733B5D">
              <w:rPr>
                <w:rFonts w:ascii="Times New Roman" w:hAnsi="Times New Roman" w:cs="Times New Roman"/>
                <w:sz w:val="28"/>
                <w:szCs w:val="28"/>
              </w:rPr>
              <w:t xml:space="preserve">) </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w:t>
            </w:r>
            <w:r w:rsidR="00733B5D" w:rsidRPr="00733B5D">
              <w:rPr>
                <w:rFonts w:ascii="Times New Roman" w:hAnsi="Times New Roman" w:cs="Times New Roman"/>
                <w:sz w:val="28"/>
                <w:szCs w:val="28"/>
              </w:rPr>
              <w:t>%</w:t>
            </w:r>
          </w:p>
        </w:tc>
      </w:tr>
      <w:tr w:rsidR="00733B5D" w:rsidRPr="00733B5D" w:rsidTr="004F4604">
        <w:tc>
          <w:tcPr>
            <w:tcW w:w="4962" w:type="dxa"/>
          </w:tcPr>
          <w:p w:rsidR="00733B5D" w:rsidRPr="00733B5D" w:rsidRDefault="00733B5D" w:rsidP="00733B5D">
            <w:pPr>
              <w:keepNext w:val="0"/>
              <w:keepLines w:val="0"/>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w:t>
            </w:r>
          </w:p>
          <w:p w:rsidR="00733B5D" w:rsidRPr="00733B5D" w:rsidRDefault="00733B5D" w:rsidP="00733B5D">
            <w:pPr>
              <w:keepNext w:val="0"/>
              <w:keepLines w:val="0"/>
              <w:jc w:val="center"/>
              <w:rPr>
                <w:rFonts w:ascii="Times New Roman" w:hAnsi="Times New Roman" w:cs="Times New Roman"/>
                <w:sz w:val="28"/>
                <w:szCs w:val="28"/>
              </w:rPr>
            </w:pP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CA36A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_____</w:t>
            </w:r>
          </w:p>
        </w:tc>
      </w:tr>
      <w:tr w:rsidR="00733B5D" w:rsidRPr="00733B5D" w:rsidTr="004F4604">
        <w:tc>
          <w:tcPr>
            <w:tcW w:w="9356" w:type="dxa"/>
            <w:gridSpan w:val="2"/>
          </w:tcPr>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для земельного участка с кадастровым номером </w:t>
            </w:r>
            <w:r w:rsidR="00CA36AC">
              <w:rPr>
                <w:rFonts w:ascii="Times New Roman" w:hAnsi="Times New Roman" w:cs="Times New Roman"/>
                <w:b/>
                <w:sz w:val="28"/>
                <w:szCs w:val="28"/>
              </w:rPr>
              <w:t>________________</w:t>
            </w:r>
            <w:r w:rsidRPr="00733B5D">
              <w:rPr>
                <w:rFonts w:ascii="Times New Roman" w:hAnsi="Times New Roman" w:cs="Times New Roman"/>
                <w:b/>
                <w:sz w:val="28"/>
                <w:szCs w:val="28"/>
              </w:rPr>
              <w:t>,</w:t>
            </w:r>
          </w:p>
          <w:p w:rsidR="00733B5D" w:rsidRPr="00733B5D" w:rsidRDefault="00733B5D" w:rsidP="00733B5D">
            <w:pPr>
              <w:keepNext w:val="0"/>
              <w:keepLines w:val="0"/>
              <w:jc w:val="center"/>
              <w:rPr>
                <w:rFonts w:ascii="Times New Roman" w:hAnsi="Times New Roman" w:cs="Times New Roman"/>
                <w:b/>
                <w:sz w:val="28"/>
                <w:szCs w:val="28"/>
              </w:rPr>
            </w:pPr>
            <w:r w:rsidRPr="00733B5D">
              <w:rPr>
                <w:rFonts w:ascii="Times New Roman" w:hAnsi="Times New Roman" w:cs="Times New Roman"/>
                <w:b/>
                <w:sz w:val="28"/>
                <w:szCs w:val="28"/>
              </w:rPr>
              <w:t xml:space="preserve">по адресу: г. Киров, ул. </w:t>
            </w:r>
            <w:r w:rsidR="00CA36AC">
              <w:rPr>
                <w:rFonts w:ascii="Times New Roman" w:hAnsi="Times New Roman" w:cs="Times New Roman"/>
                <w:b/>
                <w:sz w:val="28"/>
                <w:szCs w:val="28"/>
              </w:rPr>
              <w:t>_____________</w:t>
            </w:r>
            <w:r w:rsidRPr="00733B5D">
              <w:rPr>
                <w:rFonts w:ascii="Times New Roman" w:hAnsi="Times New Roman" w:cs="Times New Roman"/>
                <w:b/>
                <w:sz w:val="28"/>
                <w:szCs w:val="28"/>
              </w:rPr>
              <w:t xml:space="preserve">, д. </w:t>
            </w:r>
            <w:r w:rsidR="00CA36AC">
              <w:rPr>
                <w:rFonts w:ascii="Times New Roman" w:hAnsi="Times New Roman" w:cs="Times New Roman"/>
                <w:b/>
                <w:sz w:val="28"/>
                <w:szCs w:val="28"/>
              </w:rPr>
              <w:t>________</w:t>
            </w:r>
          </w:p>
          <w:p w:rsidR="00733B5D" w:rsidRPr="00733B5D" w:rsidRDefault="00733B5D" w:rsidP="00733B5D">
            <w:pPr>
              <w:keepNext w:val="0"/>
              <w:keepLines w:val="0"/>
              <w:jc w:val="center"/>
              <w:rPr>
                <w:rFonts w:ascii="Times New Roman" w:hAnsi="Times New Roman" w:cs="Times New Roman"/>
                <w:i/>
                <w:sz w:val="28"/>
                <w:szCs w:val="28"/>
              </w:rPr>
            </w:pP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Минимальные отступы от границ земельных участков</w:t>
            </w:r>
          </w:p>
        </w:tc>
        <w:tc>
          <w:tcPr>
            <w:tcW w:w="4394" w:type="dxa"/>
          </w:tcPr>
          <w:p w:rsidR="00733B5D" w:rsidRPr="00733B5D" w:rsidRDefault="00733B5D" w:rsidP="00733B5D">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отступ от красной линии - </w:t>
            </w:r>
            <w:r w:rsidR="00CA36AC">
              <w:rPr>
                <w:rFonts w:ascii="Times New Roman" w:hAnsi="Times New Roman" w:cs="Times New Roman"/>
                <w:sz w:val="28"/>
                <w:szCs w:val="28"/>
              </w:rPr>
              <w:t>___</w:t>
            </w:r>
            <w:r w:rsidRPr="00733B5D">
              <w:rPr>
                <w:rFonts w:ascii="Times New Roman" w:hAnsi="Times New Roman" w:cs="Times New Roman"/>
                <w:sz w:val="28"/>
                <w:szCs w:val="28"/>
              </w:rPr>
              <w:t xml:space="preserve"> м до стены здания,</w:t>
            </w:r>
          </w:p>
          <w:p w:rsidR="00733B5D" w:rsidRPr="00733B5D" w:rsidRDefault="00733B5D" w:rsidP="00CA36AC">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минимальный отступ от границы земельного участка - </w:t>
            </w:r>
            <w:r w:rsidR="00CA36AC">
              <w:rPr>
                <w:rFonts w:ascii="Times New Roman" w:hAnsi="Times New Roman" w:cs="Times New Roman"/>
                <w:sz w:val="28"/>
                <w:szCs w:val="28"/>
              </w:rPr>
              <w:t>____</w:t>
            </w:r>
            <w:r w:rsidRPr="00733B5D">
              <w:rPr>
                <w:rFonts w:ascii="Times New Roman" w:hAnsi="Times New Roman" w:cs="Times New Roman"/>
                <w:sz w:val="28"/>
                <w:szCs w:val="28"/>
              </w:rPr>
              <w:t xml:space="preserve"> м</w:t>
            </w:r>
          </w:p>
        </w:tc>
      </w:tr>
      <w:tr w:rsidR="00733B5D" w:rsidRPr="00733B5D" w:rsidTr="004F4604">
        <w:trPr>
          <w:trHeight w:val="1084"/>
        </w:trPr>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Предельное количество надземных этажей зданий, строений, сооружений</w:t>
            </w:r>
          </w:p>
        </w:tc>
        <w:tc>
          <w:tcPr>
            <w:tcW w:w="4394" w:type="dxa"/>
          </w:tcPr>
          <w:p w:rsidR="00733B5D" w:rsidRPr="00733B5D" w:rsidRDefault="00CA36AC" w:rsidP="00CA36AC">
            <w:pPr>
              <w:keepNext w:val="0"/>
              <w:keepLines w:val="0"/>
              <w:jc w:val="center"/>
              <w:rPr>
                <w:rFonts w:ascii="Times New Roman" w:hAnsi="Times New Roman" w:cs="Times New Roman"/>
                <w:sz w:val="28"/>
                <w:szCs w:val="28"/>
              </w:rPr>
            </w:pPr>
            <w:r>
              <w:rPr>
                <w:rFonts w:ascii="Times New Roman" w:hAnsi="Times New Roman" w:cs="Times New Roman"/>
                <w:sz w:val="28"/>
                <w:szCs w:val="28"/>
              </w:rPr>
              <w:t>_____________</w:t>
            </w:r>
            <w:r w:rsidR="00733B5D" w:rsidRPr="00733B5D">
              <w:rPr>
                <w:rFonts w:ascii="Times New Roman" w:hAnsi="Times New Roman" w:cs="Times New Roman"/>
                <w:sz w:val="28"/>
                <w:szCs w:val="28"/>
              </w:rPr>
              <w:t xml:space="preserve">  жилая застройка (предельное количество надземных этажей не более </w:t>
            </w:r>
            <w:r>
              <w:rPr>
                <w:rFonts w:ascii="Times New Roman" w:hAnsi="Times New Roman" w:cs="Times New Roman"/>
                <w:sz w:val="28"/>
                <w:szCs w:val="28"/>
              </w:rPr>
              <w:t>____</w:t>
            </w:r>
            <w:r w:rsidR="00733B5D" w:rsidRPr="00733B5D">
              <w:rPr>
                <w:rFonts w:ascii="Times New Roman" w:hAnsi="Times New Roman" w:cs="Times New Roman"/>
                <w:sz w:val="28"/>
                <w:szCs w:val="28"/>
              </w:rPr>
              <w:t>)</w:t>
            </w:r>
          </w:p>
        </w:tc>
      </w:tr>
      <w:tr w:rsidR="00733B5D" w:rsidRPr="00733B5D" w:rsidTr="004F4604">
        <w:trPr>
          <w:trHeight w:val="651"/>
        </w:trPr>
        <w:tc>
          <w:tcPr>
            <w:tcW w:w="4962" w:type="dxa"/>
            <w:tcBorders>
              <w:bottom w:val="single" w:sz="4" w:space="0" w:color="auto"/>
            </w:tcBorders>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733B5D" w:rsidRPr="00733B5D" w:rsidRDefault="00733B5D" w:rsidP="00D575FC">
            <w:pPr>
              <w:keepNext w:val="0"/>
              <w:keepLines w:val="0"/>
              <w:jc w:val="center"/>
              <w:rPr>
                <w:rFonts w:ascii="Times New Roman" w:hAnsi="Times New Roman" w:cs="Times New Roman"/>
                <w:sz w:val="28"/>
                <w:szCs w:val="28"/>
              </w:rPr>
            </w:pPr>
            <w:r w:rsidRPr="00733B5D">
              <w:rPr>
                <w:rFonts w:ascii="Times New Roman" w:hAnsi="Times New Roman" w:cs="Times New Roman"/>
                <w:sz w:val="28"/>
                <w:szCs w:val="28"/>
              </w:rPr>
              <w:t xml:space="preserve">не более </w:t>
            </w:r>
            <w:r w:rsidR="00D575FC">
              <w:rPr>
                <w:rFonts w:ascii="Times New Roman" w:hAnsi="Times New Roman" w:cs="Times New Roman"/>
                <w:sz w:val="28"/>
                <w:szCs w:val="28"/>
              </w:rPr>
              <w:t>____</w:t>
            </w:r>
            <w:r w:rsidRPr="00733B5D">
              <w:rPr>
                <w:rFonts w:ascii="Times New Roman" w:hAnsi="Times New Roman" w:cs="Times New Roman"/>
                <w:sz w:val="28"/>
                <w:szCs w:val="28"/>
              </w:rPr>
              <w:t xml:space="preserve"> м</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Максимальный процент застройки в границах земельного участка</w:t>
            </w:r>
          </w:p>
        </w:tc>
        <w:tc>
          <w:tcPr>
            <w:tcW w:w="4394" w:type="dxa"/>
          </w:tcPr>
          <w:p w:rsidR="00733B5D" w:rsidRPr="00733B5D"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r w:rsidR="00733B5D" w:rsidRPr="00733B5D">
              <w:rPr>
                <w:rFonts w:ascii="Times New Roman" w:hAnsi="Times New Roman" w:cs="Times New Roman"/>
                <w:sz w:val="28"/>
                <w:szCs w:val="28"/>
              </w:rPr>
              <w:t>%</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плотности застройки</w:t>
            </w:r>
          </w:p>
        </w:tc>
        <w:tc>
          <w:tcPr>
            <w:tcW w:w="4394" w:type="dxa"/>
          </w:tcPr>
          <w:p w:rsidR="00733B5D" w:rsidRPr="00D575FC"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p>
        </w:tc>
      </w:tr>
      <w:tr w:rsidR="00733B5D" w:rsidRPr="00733B5D" w:rsidTr="004F4604">
        <w:tc>
          <w:tcPr>
            <w:tcW w:w="4962" w:type="dxa"/>
          </w:tcPr>
          <w:p w:rsidR="00733B5D" w:rsidRPr="00733B5D" w:rsidRDefault="00733B5D" w:rsidP="00733B5D">
            <w:pPr>
              <w:keepNext w:val="0"/>
              <w:keepLines w:val="0"/>
              <w:jc w:val="both"/>
              <w:rPr>
                <w:rFonts w:ascii="Times New Roman" w:hAnsi="Times New Roman" w:cs="Times New Roman"/>
                <w:sz w:val="28"/>
                <w:szCs w:val="28"/>
              </w:rPr>
            </w:pPr>
            <w:r w:rsidRPr="00733B5D">
              <w:rPr>
                <w:rFonts w:ascii="Times New Roman" w:hAnsi="Times New Roman" w:cs="Times New Roman"/>
                <w:sz w:val="28"/>
                <w:szCs w:val="28"/>
              </w:rPr>
              <w:t>Коэффициент обеспеченности машино-местами</w:t>
            </w:r>
          </w:p>
        </w:tc>
        <w:tc>
          <w:tcPr>
            <w:tcW w:w="4394" w:type="dxa"/>
          </w:tcPr>
          <w:p w:rsidR="00733B5D" w:rsidRPr="00733B5D" w:rsidRDefault="00D575FC" w:rsidP="00733B5D">
            <w:pPr>
              <w:keepNext w:val="0"/>
              <w:keepLines w:val="0"/>
              <w:jc w:val="center"/>
              <w:rPr>
                <w:rFonts w:ascii="Times New Roman" w:hAnsi="Times New Roman" w:cs="Times New Roman"/>
                <w:sz w:val="28"/>
                <w:szCs w:val="28"/>
              </w:rPr>
            </w:pPr>
            <w:r>
              <w:rPr>
                <w:rFonts w:ascii="Times New Roman" w:hAnsi="Times New Roman" w:cs="Times New Roman"/>
                <w:sz w:val="28"/>
                <w:szCs w:val="28"/>
              </w:rPr>
              <w:t>____</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w:t>
      </w:r>
      <w:r w:rsidR="00805F1F">
        <w:rPr>
          <w:sz w:val="28"/>
          <w:szCs w:val="28"/>
        </w:rPr>
        <w:t>ых</w:t>
      </w:r>
      <w:r w:rsidRPr="005E7AC8">
        <w:rPr>
          <w:sz w:val="28"/>
          <w:szCs w:val="28"/>
        </w:rPr>
        <w:t xml:space="preserve"> дом</w:t>
      </w:r>
      <w:r w:rsidR="00805F1F">
        <w:rPr>
          <w:sz w:val="28"/>
          <w:szCs w:val="28"/>
        </w:rPr>
        <w:t>ов</w:t>
      </w:r>
      <w:r w:rsidRPr="005E7AC8">
        <w:rPr>
          <w:sz w:val="28"/>
          <w:szCs w:val="28"/>
        </w:rPr>
        <w:t xml:space="preserve">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 xml:space="preserve">находящегося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5E7AC8" w:rsidRDefault="00932BD4" w:rsidP="00932BD4">
      <w:pPr>
        <w:keepNext w:val="0"/>
        <w:keepLines w:val="0"/>
        <w:autoSpaceDE w:val="0"/>
        <w:autoSpaceDN w:val="0"/>
        <w:adjustRightInd w:val="0"/>
        <w:ind w:firstLine="709"/>
        <w:jc w:val="both"/>
        <w:rPr>
          <w:sz w:val="28"/>
          <w:szCs w:val="28"/>
        </w:rPr>
      </w:pPr>
      <w:r w:rsidRPr="00932BD4">
        <w:rPr>
          <w:sz w:val="28"/>
          <w:szCs w:val="28"/>
        </w:rPr>
        <w:t>Освоение земельных участков (строительство жилых домов на земельных участках) может осуществляться поэтапно.</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 .</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725F70">
        <w:rPr>
          <w:sz w:val="28"/>
          <w:szCs w:val="28"/>
        </w:rPr>
        <w:t>администрацию муниципального образования «Город Киров»</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2.1.4. Получать поддержку со стороны Кировской области, муниципального </w:t>
      </w:r>
      <w:r w:rsidRPr="005E7AC8">
        <w:rPr>
          <w:sz w:val="28"/>
          <w:szCs w:val="28"/>
        </w:rPr>
        <w:lastRenderedPageBreak/>
        <w:t>образования «Город Киров», в соответствии с нормативными правовыми актами Кировской области, муниципального образования «Город Киров».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2.4.2. Оказывать необходимое содействие в обеспечении реализации Проекта, входящим в компетенцию Стороны 1.</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5.1. Настоящее Соглашение может быть расторгнуто по соглашению сторон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6.2. Настоящее Соглашение подлежит внесению в сводный реестр соглашений об 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w:t>
      </w:r>
      <w:r w:rsidR="00CE6AEF">
        <w:rPr>
          <w:sz w:val="28"/>
          <w:szCs w:val="28"/>
        </w:rPr>
        <w:lastRenderedPageBreak/>
        <w:t>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w:t>
            </w:r>
            <w:r w:rsidR="00C43E68">
              <w:rPr>
                <w:rFonts w:ascii="Times New Roman" w:eastAsia="Calibri" w:hAnsi="Times New Roman"/>
                <w:b/>
                <w:bCs/>
                <w:sz w:val="28"/>
                <w:szCs w:val="28"/>
                <w:u w:color="000000"/>
                <w:bdr w:val="nil"/>
              </w:rPr>
              <w:t xml:space="preserve"> </w:t>
            </w:r>
            <w:r w:rsidRPr="005E7AC8">
              <w:rPr>
                <w:rFonts w:ascii="Times New Roman" w:eastAsia="Calibri" w:hAnsi="Times New Roman"/>
                <w:b/>
                <w:bCs/>
                <w:sz w:val="28"/>
                <w:szCs w:val="28"/>
                <w:u w:color="000000"/>
                <w:bdr w:val="nil"/>
              </w:rPr>
              <w:t>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Pr="009876C5" w:rsidRDefault="005928DB" w:rsidP="007C0A00">
      <w:pPr>
        <w:pStyle w:val="ConsPlusNormal"/>
        <w:widowControl w:val="0"/>
        <w:spacing w:line="288" w:lineRule="auto"/>
        <w:ind w:firstLine="709"/>
        <w:jc w:val="center"/>
        <w:rPr>
          <w:rFonts w:ascii="Times New Roman" w:hAnsi="Times New Roman" w:cs="Times New Roman"/>
          <w:sz w:val="28"/>
          <w:szCs w:val="28"/>
        </w:rPr>
      </w:pPr>
    </w:p>
    <w:sectPr w:rsidR="005928DB" w:rsidRPr="009876C5" w:rsidSect="00296AD6">
      <w:headerReference w:type="even" r:id="rId19"/>
      <w:headerReference w:type="default" r:id="rId20"/>
      <w:footerReference w:type="even" r:id="rId21"/>
      <w:pgSz w:w="11906" w:h="16838" w:code="9"/>
      <w:pgMar w:top="357" w:right="357" w:bottom="964" w:left="902"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2E" w:rsidRDefault="0025282E">
      <w:r>
        <w:separator/>
      </w:r>
    </w:p>
  </w:endnote>
  <w:endnote w:type="continuationSeparator" w:id="1">
    <w:p w:rsidR="0025282E" w:rsidRDefault="0025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 w:name="Pragmatica">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DD2815"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3535E5">
      <w:rPr>
        <w:rStyle w:val="ab"/>
      </w:rPr>
      <w:instrText xml:space="preserve">PAGE  </w:instrText>
    </w:r>
    <w:r>
      <w:rPr>
        <w:rStyle w:val="ab"/>
      </w:rPr>
      <w:fldChar w:fldCharType="separate"/>
    </w:r>
    <w:r w:rsidR="003535E5">
      <w:rPr>
        <w:rStyle w:val="ab"/>
        <w:noProof/>
      </w:rPr>
      <w:t>23</w:t>
    </w:r>
    <w:r>
      <w:rPr>
        <w:rStyle w:val="ab"/>
      </w:rPr>
      <w:fldChar w:fldCharType="end"/>
    </w:r>
  </w:p>
  <w:p w:rsidR="003535E5" w:rsidRDefault="003535E5"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2E" w:rsidRDefault="0025282E">
      <w:r>
        <w:separator/>
      </w:r>
    </w:p>
  </w:footnote>
  <w:footnote w:type="continuationSeparator" w:id="1">
    <w:p w:rsidR="0025282E" w:rsidRDefault="0025282E">
      <w:r>
        <w:continuationSeparator/>
      </w:r>
    </w:p>
  </w:footnote>
  <w:footnote w:id="2">
    <w:p w:rsidR="003535E5" w:rsidRDefault="003535E5"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DD2815" w:rsidP="00B0795C">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end"/>
    </w:r>
  </w:p>
  <w:p w:rsidR="003535E5" w:rsidRDefault="003535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DD2815" w:rsidP="00B0795C">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separate"/>
    </w:r>
    <w:r w:rsidR="003C78C8">
      <w:rPr>
        <w:rStyle w:val="ab"/>
        <w:noProof/>
      </w:rPr>
      <w:t>2</w:t>
    </w:r>
    <w:r>
      <w:rPr>
        <w:rStyle w:val="ab"/>
      </w:rPr>
      <w:fldChar w:fldCharType="end"/>
    </w:r>
  </w:p>
  <w:p w:rsidR="003535E5" w:rsidRDefault="003535E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DD2815" w:rsidP="00011326">
    <w:pPr>
      <w:pStyle w:val="a6"/>
      <w:framePr w:wrap="around" w:vAnchor="text" w:hAnchor="margin" w:xAlign="center" w:y="1"/>
      <w:rPr>
        <w:rStyle w:val="ab"/>
      </w:rPr>
    </w:pPr>
    <w:r>
      <w:rPr>
        <w:rStyle w:val="ab"/>
      </w:rPr>
      <w:fldChar w:fldCharType="begin"/>
    </w:r>
    <w:r w:rsidR="003535E5">
      <w:rPr>
        <w:rStyle w:val="ab"/>
      </w:rPr>
      <w:instrText xml:space="preserve">PAGE  </w:instrText>
    </w:r>
    <w:r>
      <w:rPr>
        <w:rStyle w:val="ab"/>
      </w:rPr>
      <w:fldChar w:fldCharType="separate"/>
    </w:r>
    <w:r w:rsidR="003535E5">
      <w:rPr>
        <w:rStyle w:val="ab"/>
        <w:noProof/>
      </w:rPr>
      <w:t>23</w:t>
    </w:r>
    <w:r>
      <w:rPr>
        <w:rStyle w:val="ab"/>
      </w:rPr>
      <w:fldChar w:fldCharType="end"/>
    </w:r>
  </w:p>
  <w:p w:rsidR="003535E5" w:rsidRDefault="003535E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E5" w:rsidRDefault="00DD2815" w:rsidP="00821A25">
    <w:pPr>
      <w:pStyle w:val="a6"/>
      <w:keepLines w:val="0"/>
      <w:framePr w:wrap="around" w:vAnchor="text" w:hAnchor="margin" w:xAlign="center" w:y="1"/>
      <w:widowControl w:val="0"/>
      <w:jc w:val="center"/>
      <w:rPr>
        <w:rStyle w:val="ab"/>
      </w:rPr>
    </w:pPr>
    <w:r>
      <w:rPr>
        <w:rStyle w:val="ab"/>
      </w:rPr>
      <w:fldChar w:fldCharType="begin"/>
    </w:r>
    <w:r w:rsidR="003535E5">
      <w:rPr>
        <w:rStyle w:val="ab"/>
      </w:rPr>
      <w:instrText xml:space="preserve">PAGE  </w:instrText>
    </w:r>
    <w:r>
      <w:rPr>
        <w:rStyle w:val="ab"/>
      </w:rPr>
      <w:fldChar w:fldCharType="separate"/>
    </w:r>
    <w:r w:rsidR="003C78C8">
      <w:rPr>
        <w:rStyle w:val="ab"/>
        <w:noProof/>
      </w:rPr>
      <w:t>52</w:t>
    </w:r>
    <w:r>
      <w:rPr>
        <w:rStyle w:val="ab"/>
      </w:rPr>
      <w:fldChar w:fldCharType="end"/>
    </w:r>
  </w:p>
  <w:p w:rsidR="003535E5" w:rsidRDefault="003535E5" w:rsidP="00821A25">
    <w:pPr>
      <w:pStyle w:val="a6"/>
      <w:keepLines w:val="0"/>
      <w:framePr w:wrap="around" w:vAnchor="text" w:hAnchor="margin" w:xAlign="center" w:y="1"/>
      <w:widowControl w:val="0"/>
      <w:jc w:val="center"/>
      <w:rPr>
        <w:rStyle w:val="ab"/>
      </w:rPr>
    </w:pPr>
  </w:p>
  <w:p w:rsidR="003535E5" w:rsidRDefault="003535E5">
    <w:pPr>
      <w:pStyle w:val="a6"/>
      <w:jc w:val="center"/>
    </w:pPr>
  </w:p>
  <w:p w:rsidR="003535E5" w:rsidRDefault="003535E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1495"/>
        </w:tabs>
        <w:ind w:left="1495"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39F8"/>
    <w:rsid w:val="00013E96"/>
    <w:rsid w:val="000144CF"/>
    <w:rsid w:val="0001744E"/>
    <w:rsid w:val="0001775A"/>
    <w:rsid w:val="00020CC0"/>
    <w:rsid w:val="0002148C"/>
    <w:rsid w:val="00021985"/>
    <w:rsid w:val="00023AA6"/>
    <w:rsid w:val="00023E0E"/>
    <w:rsid w:val="00025D19"/>
    <w:rsid w:val="00026564"/>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5797"/>
    <w:rsid w:val="0007641A"/>
    <w:rsid w:val="000770CE"/>
    <w:rsid w:val="0007722B"/>
    <w:rsid w:val="000817C3"/>
    <w:rsid w:val="00081A39"/>
    <w:rsid w:val="00081B49"/>
    <w:rsid w:val="00083060"/>
    <w:rsid w:val="000839CA"/>
    <w:rsid w:val="00083BD1"/>
    <w:rsid w:val="000844B1"/>
    <w:rsid w:val="00084CE0"/>
    <w:rsid w:val="00085DC3"/>
    <w:rsid w:val="00086642"/>
    <w:rsid w:val="00090BEF"/>
    <w:rsid w:val="00090DDE"/>
    <w:rsid w:val="0009267F"/>
    <w:rsid w:val="00092DB9"/>
    <w:rsid w:val="00094FBD"/>
    <w:rsid w:val="000A1A59"/>
    <w:rsid w:val="000A3865"/>
    <w:rsid w:val="000A6284"/>
    <w:rsid w:val="000A6A12"/>
    <w:rsid w:val="000B03D1"/>
    <w:rsid w:val="000B4455"/>
    <w:rsid w:val="000B4529"/>
    <w:rsid w:val="000B48C1"/>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1040"/>
    <w:rsid w:val="000F39C6"/>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0FAB"/>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DB6"/>
    <w:rsid w:val="001D1E3D"/>
    <w:rsid w:val="001D47EF"/>
    <w:rsid w:val="001D67A5"/>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50E2"/>
    <w:rsid w:val="001F613D"/>
    <w:rsid w:val="001F6CD2"/>
    <w:rsid w:val="0020062E"/>
    <w:rsid w:val="00200B50"/>
    <w:rsid w:val="0020261C"/>
    <w:rsid w:val="00202C6E"/>
    <w:rsid w:val="0020433C"/>
    <w:rsid w:val="002044E6"/>
    <w:rsid w:val="002060C9"/>
    <w:rsid w:val="00207719"/>
    <w:rsid w:val="00207BCB"/>
    <w:rsid w:val="00210D1F"/>
    <w:rsid w:val="00213E86"/>
    <w:rsid w:val="00214404"/>
    <w:rsid w:val="00214B66"/>
    <w:rsid w:val="00215F9F"/>
    <w:rsid w:val="002173F6"/>
    <w:rsid w:val="00217839"/>
    <w:rsid w:val="002203FB"/>
    <w:rsid w:val="00220502"/>
    <w:rsid w:val="0022122A"/>
    <w:rsid w:val="0022277A"/>
    <w:rsid w:val="00224858"/>
    <w:rsid w:val="002263A7"/>
    <w:rsid w:val="0023043A"/>
    <w:rsid w:val="00231D22"/>
    <w:rsid w:val="00235842"/>
    <w:rsid w:val="002403E8"/>
    <w:rsid w:val="00242126"/>
    <w:rsid w:val="00243BEB"/>
    <w:rsid w:val="00244679"/>
    <w:rsid w:val="0025060A"/>
    <w:rsid w:val="0025282E"/>
    <w:rsid w:val="002575DE"/>
    <w:rsid w:val="002578B5"/>
    <w:rsid w:val="00260C4D"/>
    <w:rsid w:val="00260E27"/>
    <w:rsid w:val="00264373"/>
    <w:rsid w:val="00264FC3"/>
    <w:rsid w:val="0026613D"/>
    <w:rsid w:val="0027034E"/>
    <w:rsid w:val="00272CF4"/>
    <w:rsid w:val="00273FD2"/>
    <w:rsid w:val="00276228"/>
    <w:rsid w:val="002763E7"/>
    <w:rsid w:val="00281E80"/>
    <w:rsid w:val="002828CF"/>
    <w:rsid w:val="00284C23"/>
    <w:rsid w:val="00286370"/>
    <w:rsid w:val="00286746"/>
    <w:rsid w:val="00290962"/>
    <w:rsid w:val="00290DDD"/>
    <w:rsid w:val="0029159F"/>
    <w:rsid w:val="00293DD3"/>
    <w:rsid w:val="00295D5F"/>
    <w:rsid w:val="00296655"/>
    <w:rsid w:val="00296AD6"/>
    <w:rsid w:val="002A0FC7"/>
    <w:rsid w:val="002A3274"/>
    <w:rsid w:val="002A4050"/>
    <w:rsid w:val="002A43ED"/>
    <w:rsid w:val="002A5DA6"/>
    <w:rsid w:val="002A70FE"/>
    <w:rsid w:val="002A7D80"/>
    <w:rsid w:val="002B220E"/>
    <w:rsid w:val="002B43E8"/>
    <w:rsid w:val="002B4F68"/>
    <w:rsid w:val="002B5A63"/>
    <w:rsid w:val="002B779C"/>
    <w:rsid w:val="002C1A3A"/>
    <w:rsid w:val="002C27AD"/>
    <w:rsid w:val="002C45FF"/>
    <w:rsid w:val="002C6A22"/>
    <w:rsid w:val="002D2ED1"/>
    <w:rsid w:val="002D2EF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3266"/>
    <w:rsid w:val="0033352C"/>
    <w:rsid w:val="00336209"/>
    <w:rsid w:val="0034072C"/>
    <w:rsid w:val="00340C0A"/>
    <w:rsid w:val="00341020"/>
    <w:rsid w:val="00341749"/>
    <w:rsid w:val="00343280"/>
    <w:rsid w:val="003453EF"/>
    <w:rsid w:val="00346529"/>
    <w:rsid w:val="00347BB3"/>
    <w:rsid w:val="003535E5"/>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5570"/>
    <w:rsid w:val="003861B0"/>
    <w:rsid w:val="00390445"/>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C78C8"/>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7D6C"/>
    <w:rsid w:val="004137AA"/>
    <w:rsid w:val="00413F24"/>
    <w:rsid w:val="00416423"/>
    <w:rsid w:val="004170FE"/>
    <w:rsid w:val="00417CDC"/>
    <w:rsid w:val="0042012E"/>
    <w:rsid w:val="00422A65"/>
    <w:rsid w:val="00423351"/>
    <w:rsid w:val="0042414D"/>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414"/>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C99"/>
    <w:rsid w:val="0047011E"/>
    <w:rsid w:val="004701C7"/>
    <w:rsid w:val="004705AB"/>
    <w:rsid w:val="0047221E"/>
    <w:rsid w:val="004731A6"/>
    <w:rsid w:val="004738B6"/>
    <w:rsid w:val="00476589"/>
    <w:rsid w:val="00480417"/>
    <w:rsid w:val="00480BE8"/>
    <w:rsid w:val="00480D9E"/>
    <w:rsid w:val="00485D1D"/>
    <w:rsid w:val="00486001"/>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604"/>
    <w:rsid w:val="004F47FD"/>
    <w:rsid w:val="004F4B66"/>
    <w:rsid w:val="004F58F8"/>
    <w:rsid w:val="004F689A"/>
    <w:rsid w:val="004F6CD2"/>
    <w:rsid w:val="00503070"/>
    <w:rsid w:val="005042A6"/>
    <w:rsid w:val="00504E23"/>
    <w:rsid w:val="0050532C"/>
    <w:rsid w:val="00505937"/>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44C1"/>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59BA"/>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C0122"/>
    <w:rsid w:val="006C0C6B"/>
    <w:rsid w:val="006C1C97"/>
    <w:rsid w:val="006C1D33"/>
    <w:rsid w:val="006C246E"/>
    <w:rsid w:val="006C3EBA"/>
    <w:rsid w:val="006D01E2"/>
    <w:rsid w:val="006D0EFC"/>
    <w:rsid w:val="006D1C18"/>
    <w:rsid w:val="006D388F"/>
    <w:rsid w:val="006D3B8F"/>
    <w:rsid w:val="006D5A20"/>
    <w:rsid w:val="006D76A9"/>
    <w:rsid w:val="006E2F13"/>
    <w:rsid w:val="006E30E3"/>
    <w:rsid w:val="006E3767"/>
    <w:rsid w:val="006E39C8"/>
    <w:rsid w:val="006E463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43CD"/>
    <w:rsid w:val="007147E9"/>
    <w:rsid w:val="00715009"/>
    <w:rsid w:val="00715A1B"/>
    <w:rsid w:val="00717F75"/>
    <w:rsid w:val="007212A9"/>
    <w:rsid w:val="0072165B"/>
    <w:rsid w:val="007223D1"/>
    <w:rsid w:val="00724E5F"/>
    <w:rsid w:val="00725278"/>
    <w:rsid w:val="00725F70"/>
    <w:rsid w:val="00726429"/>
    <w:rsid w:val="00727E16"/>
    <w:rsid w:val="007311FD"/>
    <w:rsid w:val="0073206E"/>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C0"/>
    <w:rsid w:val="00767F47"/>
    <w:rsid w:val="00770A66"/>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432C"/>
    <w:rsid w:val="007C5406"/>
    <w:rsid w:val="007C6651"/>
    <w:rsid w:val="007C6789"/>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609"/>
    <w:rsid w:val="007F5823"/>
    <w:rsid w:val="007F6C71"/>
    <w:rsid w:val="007F747B"/>
    <w:rsid w:val="00803634"/>
    <w:rsid w:val="0080414C"/>
    <w:rsid w:val="00805F1F"/>
    <w:rsid w:val="0080673B"/>
    <w:rsid w:val="008119B6"/>
    <w:rsid w:val="008119F1"/>
    <w:rsid w:val="008128F1"/>
    <w:rsid w:val="00813193"/>
    <w:rsid w:val="008134F8"/>
    <w:rsid w:val="008158FF"/>
    <w:rsid w:val="0081660A"/>
    <w:rsid w:val="00816FA2"/>
    <w:rsid w:val="00820E6A"/>
    <w:rsid w:val="00821211"/>
    <w:rsid w:val="00821A25"/>
    <w:rsid w:val="0082465D"/>
    <w:rsid w:val="0082510E"/>
    <w:rsid w:val="00825788"/>
    <w:rsid w:val="00827873"/>
    <w:rsid w:val="0083337A"/>
    <w:rsid w:val="0083450B"/>
    <w:rsid w:val="00835A69"/>
    <w:rsid w:val="00836048"/>
    <w:rsid w:val="008361E6"/>
    <w:rsid w:val="008366D1"/>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4309"/>
    <w:rsid w:val="00874E67"/>
    <w:rsid w:val="00877F99"/>
    <w:rsid w:val="00880569"/>
    <w:rsid w:val="0088103E"/>
    <w:rsid w:val="008816A0"/>
    <w:rsid w:val="008831DB"/>
    <w:rsid w:val="008844CD"/>
    <w:rsid w:val="00884F45"/>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AC"/>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D1E"/>
    <w:rsid w:val="009A7E04"/>
    <w:rsid w:val="009A7FB9"/>
    <w:rsid w:val="009B176C"/>
    <w:rsid w:val="009B20CC"/>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989"/>
    <w:rsid w:val="00A16B94"/>
    <w:rsid w:val="00A16EAD"/>
    <w:rsid w:val="00A17DF1"/>
    <w:rsid w:val="00A206C3"/>
    <w:rsid w:val="00A21842"/>
    <w:rsid w:val="00A21C51"/>
    <w:rsid w:val="00A244D8"/>
    <w:rsid w:val="00A3093B"/>
    <w:rsid w:val="00A30FBF"/>
    <w:rsid w:val="00A30FEA"/>
    <w:rsid w:val="00A35851"/>
    <w:rsid w:val="00A35B47"/>
    <w:rsid w:val="00A42C42"/>
    <w:rsid w:val="00A435C7"/>
    <w:rsid w:val="00A46E01"/>
    <w:rsid w:val="00A47CC2"/>
    <w:rsid w:val="00A504DA"/>
    <w:rsid w:val="00A5190F"/>
    <w:rsid w:val="00A528B7"/>
    <w:rsid w:val="00A535BE"/>
    <w:rsid w:val="00A53928"/>
    <w:rsid w:val="00A54446"/>
    <w:rsid w:val="00A549AF"/>
    <w:rsid w:val="00A612A4"/>
    <w:rsid w:val="00A616F8"/>
    <w:rsid w:val="00A637A8"/>
    <w:rsid w:val="00A63B66"/>
    <w:rsid w:val="00A65073"/>
    <w:rsid w:val="00A6524B"/>
    <w:rsid w:val="00A70288"/>
    <w:rsid w:val="00A7150C"/>
    <w:rsid w:val="00A72B63"/>
    <w:rsid w:val="00A73344"/>
    <w:rsid w:val="00A73F92"/>
    <w:rsid w:val="00A74771"/>
    <w:rsid w:val="00A74E1A"/>
    <w:rsid w:val="00A75879"/>
    <w:rsid w:val="00A82C6D"/>
    <w:rsid w:val="00A83D19"/>
    <w:rsid w:val="00A8499E"/>
    <w:rsid w:val="00A8682A"/>
    <w:rsid w:val="00A87391"/>
    <w:rsid w:val="00A87419"/>
    <w:rsid w:val="00A87641"/>
    <w:rsid w:val="00A91E9D"/>
    <w:rsid w:val="00A93630"/>
    <w:rsid w:val="00A95C92"/>
    <w:rsid w:val="00A979D1"/>
    <w:rsid w:val="00AA1984"/>
    <w:rsid w:val="00AA1C41"/>
    <w:rsid w:val="00AA4A54"/>
    <w:rsid w:val="00AA4A91"/>
    <w:rsid w:val="00AA6828"/>
    <w:rsid w:val="00AA6DE7"/>
    <w:rsid w:val="00AA7394"/>
    <w:rsid w:val="00AB18E5"/>
    <w:rsid w:val="00AB39A5"/>
    <w:rsid w:val="00AB61E4"/>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5A8D"/>
    <w:rsid w:val="00B073A3"/>
    <w:rsid w:val="00B0795C"/>
    <w:rsid w:val="00B12737"/>
    <w:rsid w:val="00B12973"/>
    <w:rsid w:val="00B14558"/>
    <w:rsid w:val="00B149CD"/>
    <w:rsid w:val="00B2210C"/>
    <w:rsid w:val="00B23408"/>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6F21"/>
    <w:rsid w:val="00B57A45"/>
    <w:rsid w:val="00B61290"/>
    <w:rsid w:val="00B62724"/>
    <w:rsid w:val="00B6287D"/>
    <w:rsid w:val="00B62D42"/>
    <w:rsid w:val="00B630A4"/>
    <w:rsid w:val="00B645F3"/>
    <w:rsid w:val="00B7092E"/>
    <w:rsid w:val="00B7120C"/>
    <w:rsid w:val="00B75AC0"/>
    <w:rsid w:val="00B76F25"/>
    <w:rsid w:val="00B80BE8"/>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3E68"/>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36AC"/>
    <w:rsid w:val="00CA51A4"/>
    <w:rsid w:val="00CA7165"/>
    <w:rsid w:val="00CA774C"/>
    <w:rsid w:val="00CB0374"/>
    <w:rsid w:val="00CB3E02"/>
    <w:rsid w:val="00CB50A7"/>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2519"/>
    <w:rsid w:val="00D2459F"/>
    <w:rsid w:val="00D246B2"/>
    <w:rsid w:val="00D25613"/>
    <w:rsid w:val="00D25E44"/>
    <w:rsid w:val="00D3027E"/>
    <w:rsid w:val="00D33492"/>
    <w:rsid w:val="00D33750"/>
    <w:rsid w:val="00D33AE2"/>
    <w:rsid w:val="00D33EAE"/>
    <w:rsid w:val="00D3474F"/>
    <w:rsid w:val="00D34DB5"/>
    <w:rsid w:val="00D3534B"/>
    <w:rsid w:val="00D41248"/>
    <w:rsid w:val="00D41873"/>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575FC"/>
    <w:rsid w:val="00D61993"/>
    <w:rsid w:val="00D62E72"/>
    <w:rsid w:val="00D6350F"/>
    <w:rsid w:val="00D635A4"/>
    <w:rsid w:val="00D63E4C"/>
    <w:rsid w:val="00D64162"/>
    <w:rsid w:val="00D664A4"/>
    <w:rsid w:val="00D6798E"/>
    <w:rsid w:val="00D67F50"/>
    <w:rsid w:val="00D7032E"/>
    <w:rsid w:val="00D703E4"/>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97621"/>
    <w:rsid w:val="00DA1112"/>
    <w:rsid w:val="00DA1703"/>
    <w:rsid w:val="00DA1A12"/>
    <w:rsid w:val="00DA5B34"/>
    <w:rsid w:val="00DA7964"/>
    <w:rsid w:val="00DB0C2D"/>
    <w:rsid w:val="00DB1869"/>
    <w:rsid w:val="00DB2236"/>
    <w:rsid w:val="00DB2277"/>
    <w:rsid w:val="00DB30B8"/>
    <w:rsid w:val="00DB4D7D"/>
    <w:rsid w:val="00DC2997"/>
    <w:rsid w:val="00DC2FDB"/>
    <w:rsid w:val="00DC32A4"/>
    <w:rsid w:val="00DC383A"/>
    <w:rsid w:val="00DC3C43"/>
    <w:rsid w:val="00DC3D59"/>
    <w:rsid w:val="00DC3F17"/>
    <w:rsid w:val="00DC51CB"/>
    <w:rsid w:val="00DD2784"/>
    <w:rsid w:val="00DD2815"/>
    <w:rsid w:val="00DD3D08"/>
    <w:rsid w:val="00DD3FC1"/>
    <w:rsid w:val="00DD43DA"/>
    <w:rsid w:val="00DD7E4F"/>
    <w:rsid w:val="00DE0A50"/>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0EA"/>
    <w:rsid w:val="00E038CA"/>
    <w:rsid w:val="00E03C0D"/>
    <w:rsid w:val="00E03C5B"/>
    <w:rsid w:val="00E113AB"/>
    <w:rsid w:val="00E11871"/>
    <w:rsid w:val="00E12B09"/>
    <w:rsid w:val="00E12E5F"/>
    <w:rsid w:val="00E1383B"/>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1D31"/>
    <w:rsid w:val="00F14B5E"/>
    <w:rsid w:val="00F158DE"/>
    <w:rsid w:val="00F17CE7"/>
    <w:rsid w:val="00F20160"/>
    <w:rsid w:val="00F2141D"/>
    <w:rsid w:val="00F21534"/>
    <w:rsid w:val="00F23B01"/>
    <w:rsid w:val="00F243E1"/>
    <w:rsid w:val="00F24612"/>
    <w:rsid w:val="00F24AC9"/>
    <w:rsid w:val="00F24BD2"/>
    <w:rsid w:val="00F255BD"/>
    <w:rsid w:val="00F259FA"/>
    <w:rsid w:val="00F2685E"/>
    <w:rsid w:val="00F27524"/>
    <w:rsid w:val="00F30E4E"/>
    <w:rsid w:val="00F352DA"/>
    <w:rsid w:val="00F36580"/>
    <w:rsid w:val="00F368B5"/>
    <w:rsid w:val="00F37687"/>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672C"/>
    <w:rsid w:val="00FA6C02"/>
    <w:rsid w:val="00FA70C8"/>
    <w:rsid w:val="00FA7F3F"/>
    <w:rsid w:val="00FB0368"/>
    <w:rsid w:val="00FB4564"/>
    <w:rsid w:val="00FB51EC"/>
    <w:rsid w:val="00FC030D"/>
    <w:rsid w:val="00FC0486"/>
    <w:rsid w:val="00FC0DB6"/>
    <w:rsid w:val="00FC42AF"/>
    <w:rsid w:val="00FC5DBA"/>
    <w:rsid w:val="00FC5FAA"/>
    <w:rsid w:val="00FC6920"/>
    <w:rsid w:val="00FD0C4C"/>
    <w:rsid w:val="00FD1478"/>
    <w:rsid w:val="00FD1A7C"/>
    <w:rsid w:val="00FD41D2"/>
    <w:rsid w:val="00FD4C0D"/>
    <w:rsid w:val="00FD5252"/>
    <w:rsid w:val="00FD79E1"/>
    <w:rsid w:val="00FE0844"/>
    <w:rsid w:val="00FE18F9"/>
    <w:rsid w:val="00FE1C07"/>
    <w:rsid w:val="00FE628E"/>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13996</Words>
  <Characters>79782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93591</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2021-06-04T11:57:00Z</cp:lastPrinted>
  <dcterms:created xsi:type="dcterms:W3CDTF">2022-08-05T10:39:00Z</dcterms:created>
  <dcterms:modified xsi:type="dcterms:W3CDTF">2022-08-05T10:39:00Z</dcterms:modified>
</cp:coreProperties>
</file>